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D77F0" w14:textId="3BC19FFC" w:rsidR="009D0369" w:rsidRPr="000E5FDA" w:rsidRDefault="005C0801">
      <w:pPr>
        <w:pStyle w:val="Standard"/>
        <w:rPr>
          <w:rFonts w:ascii="Calibri" w:hAnsi="Calibri" w:cs="Calibri"/>
        </w:rPr>
      </w:pP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p>
    <w:p w14:paraId="18BC32CB" w14:textId="77777777" w:rsidR="009D0369" w:rsidRPr="000E5FDA" w:rsidRDefault="009D0369">
      <w:pPr>
        <w:pStyle w:val="Standard"/>
        <w:rPr>
          <w:rFonts w:ascii="Calibri" w:hAnsi="Calibri" w:cs="Calibri"/>
        </w:rPr>
      </w:pPr>
    </w:p>
    <w:p w14:paraId="6567E9AB" w14:textId="77777777" w:rsidR="00DD1B03" w:rsidRPr="000E5FDA" w:rsidRDefault="00DD1B03">
      <w:pPr>
        <w:pStyle w:val="Standard"/>
        <w:rPr>
          <w:rFonts w:ascii="Calibri" w:hAnsi="Calibri" w:cs="Calibri"/>
        </w:rPr>
      </w:pPr>
    </w:p>
    <w:p w14:paraId="5E7C1F42" w14:textId="77777777" w:rsidR="00DD1B03" w:rsidRPr="000E5FDA" w:rsidRDefault="00DD1B03">
      <w:pPr>
        <w:pStyle w:val="Standard"/>
        <w:rPr>
          <w:rFonts w:ascii="Calibri" w:hAnsi="Calibri" w:cs="Calibri"/>
        </w:rPr>
      </w:pPr>
    </w:p>
    <w:p w14:paraId="33A91FB2" w14:textId="77777777" w:rsidR="009D0369" w:rsidRPr="000E5FDA" w:rsidRDefault="005C0801">
      <w:pPr>
        <w:pStyle w:val="Standard"/>
        <w:rPr>
          <w:rFonts w:ascii="Calibri" w:hAnsi="Calibri" w:cs="Calibri"/>
          <w:color w:val="000000" w:themeColor="text1"/>
        </w:rPr>
      </w:pP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color w:val="000000" w:themeColor="text1"/>
        </w:rPr>
        <w:t>Madame la Conseillère Fédérale</w:t>
      </w:r>
    </w:p>
    <w:p w14:paraId="7A31B9CD" w14:textId="0A9EE5AF" w:rsidR="009D0369" w:rsidRPr="000E5FDA" w:rsidRDefault="005C0801">
      <w:pPr>
        <w:pStyle w:val="Standard"/>
        <w:rPr>
          <w:rFonts w:ascii="Calibri" w:hAnsi="Calibri" w:cs="Calibri"/>
          <w:color w:val="000000" w:themeColor="text1"/>
        </w:rPr>
      </w:pP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t>Karin Kelle</w:t>
      </w:r>
      <w:r w:rsidR="006575A1" w:rsidRPr="000E5FDA">
        <w:rPr>
          <w:rFonts w:ascii="Calibri" w:hAnsi="Calibri" w:cs="Calibri"/>
          <w:color w:val="000000" w:themeColor="text1"/>
        </w:rPr>
        <w:t>r</w:t>
      </w:r>
      <w:r w:rsidRPr="000E5FDA">
        <w:rPr>
          <w:rFonts w:ascii="Calibri" w:hAnsi="Calibri" w:cs="Calibri"/>
          <w:color w:val="000000" w:themeColor="text1"/>
        </w:rPr>
        <w:t>-Sut</w:t>
      </w:r>
      <w:r w:rsidR="00C046AD" w:rsidRPr="000E5FDA">
        <w:rPr>
          <w:rFonts w:ascii="Calibri" w:hAnsi="Calibri" w:cs="Calibri"/>
          <w:color w:val="000000" w:themeColor="text1"/>
        </w:rPr>
        <w:t>t</w:t>
      </w:r>
      <w:r w:rsidRPr="000E5FDA">
        <w:rPr>
          <w:rFonts w:ascii="Calibri" w:hAnsi="Calibri" w:cs="Calibri"/>
          <w:color w:val="000000" w:themeColor="text1"/>
        </w:rPr>
        <w:t>er</w:t>
      </w:r>
    </w:p>
    <w:p w14:paraId="60B1F6A1" w14:textId="515C7EF8" w:rsidR="009D0369" w:rsidRPr="000E5FDA" w:rsidRDefault="005C0801">
      <w:pPr>
        <w:pStyle w:val="Standard"/>
        <w:rPr>
          <w:rFonts w:ascii="Calibri" w:hAnsi="Calibri" w:cs="Calibri"/>
          <w:color w:val="000000" w:themeColor="text1"/>
        </w:rPr>
      </w:pP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t>Chef</w:t>
      </w:r>
      <w:r w:rsidR="000E5FDA">
        <w:rPr>
          <w:rFonts w:ascii="Calibri" w:hAnsi="Calibri" w:cs="Calibri"/>
          <w:color w:val="000000" w:themeColor="text1"/>
        </w:rPr>
        <w:t>fe</w:t>
      </w:r>
      <w:r w:rsidRPr="000E5FDA">
        <w:rPr>
          <w:rFonts w:ascii="Calibri" w:hAnsi="Calibri" w:cs="Calibri"/>
          <w:color w:val="000000" w:themeColor="text1"/>
        </w:rPr>
        <w:t xml:space="preserve"> du DFJP</w:t>
      </w:r>
    </w:p>
    <w:p w14:paraId="264F582E" w14:textId="77777777" w:rsidR="009D0369" w:rsidRPr="000E5FDA" w:rsidRDefault="005C0801">
      <w:pPr>
        <w:pStyle w:val="Standard"/>
        <w:rPr>
          <w:rFonts w:ascii="Calibri" w:hAnsi="Calibri" w:cs="Calibri"/>
          <w:color w:val="000000" w:themeColor="text1"/>
        </w:rPr>
      </w:pP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t>Département fédéral de justice et police</w:t>
      </w:r>
      <w:r w:rsidRPr="000E5FDA">
        <w:rPr>
          <w:rFonts w:ascii="Calibri" w:hAnsi="Calibri" w:cs="Calibri"/>
          <w:color w:val="000000" w:themeColor="text1"/>
        </w:rPr>
        <w:br/>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t>Palais fédéral ouest</w:t>
      </w:r>
      <w:r w:rsidRPr="000E5FDA">
        <w:rPr>
          <w:rFonts w:ascii="Calibri" w:hAnsi="Calibri" w:cs="Calibri"/>
          <w:color w:val="000000" w:themeColor="text1"/>
        </w:rPr>
        <w:br/>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r>
      <w:r w:rsidRPr="000E5FDA">
        <w:rPr>
          <w:rFonts w:ascii="Calibri" w:hAnsi="Calibri" w:cs="Calibri"/>
          <w:color w:val="000000" w:themeColor="text1"/>
        </w:rPr>
        <w:tab/>
        <w:t>CH-3003 Berne</w:t>
      </w:r>
    </w:p>
    <w:p w14:paraId="65F9E4F5" w14:textId="0E23524E" w:rsidR="009D0369" w:rsidRDefault="009D0369">
      <w:pPr>
        <w:pStyle w:val="Standard"/>
        <w:rPr>
          <w:rFonts w:ascii="Calibri" w:hAnsi="Calibri" w:cs="Calibri"/>
          <w:color w:val="000000" w:themeColor="text1"/>
        </w:rPr>
      </w:pPr>
    </w:p>
    <w:p w14:paraId="7C191FF2" w14:textId="6AEB8E28" w:rsidR="000E5FDA" w:rsidRDefault="000E5FDA">
      <w:pPr>
        <w:pStyle w:val="Standard"/>
        <w:rPr>
          <w:rFonts w:ascii="Calibri" w:hAnsi="Calibri" w:cs="Calibri"/>
          <w:color w:val="000000" w:themeColor="text1"/>
        </w:rPr>
      </w:pPr>
    </w:p>
    <w:p w14:paraId="69B98F7D" w14:textId="0EC28B1A" w:rsidR="000E5FDA" w:rsidRPr="000E5FDA" w:rsidRDefault="000E5FDA" w:rsidP="000E5FDA">
      <w:pPr>
        <w:pStyle w:val="Standard"/>
        <w:ind w:left="4963" w:firstLine="709"/>
        <w:rPr>
          <w:rFonts w:ascii="Calibri" w:hAnsi="Calibri" w:cs="Calibri"/>
          <w:color w:val="000000" w:themeColor="text1"/>
        </w:rPr>
      </w:pPr>
      <w:r w:rsidRPr="000E5FDA">
        <w:rPr>
          <w:rFonts w:ascii="Calibri" w:hAnsi="Calibri" w:cs="Calibri"/>
        </w:rPr>
        <w:t>Octobre 2020</w:t>
      </w:r>
    </w:p>
    <w:p w14:paraId="7E71F787" w14:textId="77777777" w:rsidR="002A1615" w:rsidRPr="000E5FDA" w:rsidRDefault="002A1615">
      <w:pPr>
        <w:pStyle w:val="Standard"/>
        <w:rPr>
          <w:rFonts w:ascii="Calibri" w:hAnsi="Calibri" w:cs="Calibri"/>
          <w:color w:val="000000" w:themeColor="text1"/>
        </w:rPr>
      </w:pPr>
    </w:p>
    <w:p w14:paraId="70A78360" w14:textId="77777777" w:rsidR="00DD1B03" w:rsidRPr="000E5FDA" w:rsidRDefault="00DD1B03">
      <w:pPr>
        <w:pStyle w:val="Standard"/>
        <w:rPr>
          <w:rFonts w:ascii="Calibri" w:hAnsi="Calibri" w:cs="Calibri"/>
          <w:color w:val="000000" w:themeColor="text1"/>
        </w:rPr>
      </w:pPr>
    </w:p>
    <w:p w14:paraId="3ED16824" w14:textId="77777777" w:rsidR="009D0369" w:rsidRPr="000E5FDA" w:rsidRDefault="009D0369">
      <w:pPr>
        <w:pStyle w:val="Standard"/>
        <w:rPr>
          <w:rFonts w:ascii="Calibri" w:hAnsi="Calibri" w:cs="Calibri"/>
          <w:color w:val="000000" w:themeColor="text1"/>
        </w:rPr>
      </w:pPr>
    </w:p>
    <w:p w14:paraId="0294FE74" w14:textId="389D1D6E" w:rsidR="009D0369" w:rsidRPr="000E5FDA" w:rsidRDefault="005C0801">
      <w:pPr>
        <w:pStyle w:val="Standard"/>
        <w:rPr>
          <w:rFonts w:ascii="Calibri" w:hAnsi="Calibri" w:cs="Calibri"/>
          <w:color w:val="000000" w:themeColor="text1"/>
        </w:rPr>
      </w:pPr>
      <w:r w:rsidRPr="000E5FDA">
        <w:rPr>
          <w:rFonts w:ascii="Calibri" w:hAnsi="Calibri" w:cs="Calibri"/>
          <w:color w:val="000000" w:themeColor="text1"/>
        </w:rPr>
        <w:t>Madame la Conseillère Fédérale,</w:t>
      </w:r>
    </w:p>
    <w:p w14:paraId="1490DB78" w14:textId="77777777" w:rsidR="002A1615" w:rsidRPr="000E5FDA" w:rsidRDefault="002A1615">
      <w:pPr>
        <w:pStyle w:val="Standard"/>
        <w:rPr>
          <w:rFonts w:ascii="Calibri" w:hAnsi="Calibri" w:cs="Calibri"/>
          <w:color w:val="000000" w:themeColor="text1"/>
        </w:rPr>
      </w:pPr>
    </w:p>
    <w:p w14:paraId="28F265A9" w14:textId="77777777" w:rsidR="009D0369" w:rsidRPr="000E5FDA" w:rsidRDefault="009D0369">
      <w:pPr>
        <w:pStyle w:val="Standard"/>
        <w:rPr>
          <w:rFonts w:ascii="Calibri" w:hAnsi="Calibri" w:cs="Calibri"/>
          <w:color w:val="000000" w:themeColor="text1"/>
        </w:rPr>
      </w:pPr>
    </w:p>
    <w:p w14:paraId="7632BCBD" w14:textId="145A9FBD" w:rsidR="004C4F16" w:rsidRPr="000E5FDA" w:rsidRDefault="00BE1228" w:rsidP="004C4F16">
      <w:pPr>
        <w:pStyle w:val="Standard"/>
        <w:jc w:val="both"/>
        <w:rPr>
          <w:rFonts w:ascii="Calibri" w:hAnsi="Calibri" w:cs="Calibri"/>
          <w:color w:val="000000" w:themeColor="text1"/>
        </w:rPr>
      </w:pPr>
      <w:r w:rsidRPr="000E5FDA">
        <w:rPr>
          <w:rFonts w:ascii="Calibri" w:hAnsi="Calibri" w:cs="Calibri"/>
          <w:color w:val="000000" w:themeColor="text1"/>
        </w:rPr>
        <w:t>Je suis médecin et je</w:t>
      </w:r>
      <w:r w:rsidR="005C0801" w:rsidRPr="000E5FDA">
        <w:rPr>
          <w:rFonts w:ascii="Calibri" w:hAnsi="Calibri" w:cs="Calibri"/>
          <w:color w:val="000000" w:themeColor="text1"/>
        </w:rPr>
        <w:t xml:space="preserve"> me permets de vous adresser ce courrier pour partager mes craintes sur les conditio</w:t>
      </w:r>
      <w:r w:rsidR="00AE5C6B" w:rsidRPr="000E5FDA">
        <w:rPr>
          <w:rFonts w:ascii="Calibri" w:hAnsi="Calibri" w:cs="Calibri"/>
          <w:color w:val="000000" w:themeColor="text1"/>
        </w:rPr>
        <w:t xml:space="preserve">ns sanitaires qui prévalent </w:t>
      </w:r>
      <w:r w:rsidR="00906D31" w:rsidRPr="000E5FDA">
        <w:rPr>
          <w:rFonts w:ascii="Calibri" w:hAnsi="Calibri" w:cs="Calibri"/>
          <w:color w:val="000000" w:themeColor="text1"/>
        </w:rPr>
        <w:t xml:space="preserve">sur </w:t>
      </w:r>
      <w:r w:rsidR="005C0801" w:rsidRPr="000E5FDA">
        <w:rPr>
          <w:rFonts w:ascii="Calibri" w:hAnsi="Calibri" w:cs="Calibri"/>
          <w:color w:val="000000" w:themeColor="text1"/>
        </w:rPr>
        <w:t>l'île de Lesbos suite à l'incendie qui a ravagé le camp de rétention des migrants de Moria</w:t>
      </w:r>
      <w:r w:rsidR="00AE5C6B" w:rsidRPr="000E5FDA">
        <w:rPr>
          <w:rFonts w:ascii="Calibri" w:hAnsi="Calibri" w:cs="Calibri"/>
          <w:color w:val="000000" w:themeColor="text1"/>
        </w:rPr>
        <w:t>,</w:t>
      </w:r>
      <w:r w:rsidR="006C01F3" w:rsidRPr="000E5FDA">
        <w:rPr>
          <w:rFonts w:ascii="Calibri" w:hAnsi="Calibri" w:cs="Calibri"/>
          <w:color w:val="000000" w:themeColor="text1"/>
        </w:rPr>
        <w:t xml:space="preserve"> laissant dans une précarité grave </w:t>
      </w:r>
      <w:r w:rsidR="005C0801" w:rsidRPr="000E5FDA">
        <w:rPr>
          <w:rFonts w:ascii="Calibri" w:hAnsi="Calibri" w:cs="Calibri"/>
          <w:color w:val="000000" w:themeColor="text1"/>
        </w:rPr>
        <w:t>quelque</w:t>
      </w:r>
      <w:r w:rsidR="00580F9C" w:rsidRPr="000E5FDA">
        <w:rPr>
          <w:rFonts w:ascii="Calibri" w:hAnsi="Calibri" w:cs="Calibri"/>
          <w:color w:val="000000" w:themeColor="text1"/>
        </w:rPr>
        <w:t>s</w:t>
      </w:r>
      <w:r w:rsidR="005C0801" w:rsidRPr="000E5FDA">
        <w:rPr>
          <w:rFonts w:ascii="Calibri" w:hAnsi="Calibri" w:cs="Calibri"/>
          <w:color w:val="000000" w:themeColor="text1"/>
        </w:rPr>
        <w:t xml:space="preserve"> 12 000 demand</w:t>
      </w:r>
      <w:r w:rsidR="00B90748" w:rsidRPr="000E5FDA">
        <w:rPr>
          <w:rFonts w:ascii="Calibri" w:hAnsi="Calibri" w:cs="Calibri"/>
          <w:color w:val="000000" w:themeColor="text1"/>
        </w:rPr>
        <w:t>eurs d'asile dont 4000 mineurs.</w:t>
      </w:r>
    </w:p>
    <w:p w14:paraId="137FA649" w14:textId="77777777" w:rsidR="004C4F16" w:rsidRPr="000E5FDA" w:rsidRDefault="004C4F16" w:rsidP="004C4F16">
      <w:pPr>
        <w:pStyle w:val="Standard"/>
        <w:jc w:val="both"/>
        <w:rPr>
          <w:rFonts w:ascii="Calibri" w:hAnsi="Calibri" w:cs="Calibri"/>
        </w:rPr>
      </w:pPr>
    </w:p>
    <w:p w14:paraId="231AE94E" w14:textId="75115793" w:rsidR="009D0369" w:rsidRPr="000E5FDA" w:rsidRDefault="006C01F3" w:rsidP="004C4F16">
      <w:pPr>
        <w:pStyle w:val="Standard"/>
        <w:jc w:val="both"/>
        <w:rPr>
          <w:rFonts w:ascii="Calibri" w:hAnsi="Calibri" w:cs="Calibri"/>
        </w:rPr>
      </w:pPr>
      <w:r w:rsidRPr="000E5FDA">
        <w:rPr>
          <w:rFonts w:ascii="Calibri" w:hAnsi="Calibri" w:cs="Calibri"/>
        </w:rPr>
        <w:t>Mon inquiétude est légitime</w:t>
      </w:r>
      <w:r w:rsidR="00AE5C6B" w:rsidRPr="000E5FDA">
        <w:rPr>
          <w:rFonts w:ascii="Calibri" w:hAnsi="Calibri" w:cs="Calibri"/>
        </w:rPr>
        <w:t>,</w:t>
      </w:r>
      <w:r w:rsidRPr="000E5FDA">
        <w:rPr>
          <w:rFonts w:ascii="Calibri" w:hAnsi="Calibri" w:cs="Calibri"/>
        </w:rPr>
        <w:t xml:space="preserve"> </w:t>
      </w:r>
      <w:r w:rsidR="005C0801" w:rsidRPr="000E5FDA">
        <w:rPr>
          <w:rFonts w:ascii="Calibri" w:hAnsi="Calibri" w:cs="Calibri"/>
        </w:rPr>
        <w:t>d'autant plus que nous sommes maintenant au seuil de l'hive</w:t>
      </w:r>
      <w:r w:rsidR="00F93AB2" w:rsidRPr="000E5FDA">
        <w:rPr>
          <w:rFonts w:ascii="Calibri" w:hAnsi="Calibri" w:cs="Calibri"/>
        </w:rPr>
        <w:t xml:space="preserve">r et que, </w:t>
      </w:r>
      <w:r w:rsidR="00BE1228" w:rsidRPr="000E5FDA">
        <w:rPr>
          <w:rFonts w:ascii="Calibri" w:hAnsi="Calibri" w:cs="Calibri"/>
        </w:rPr>
        <w:t>comme le relève</w:t>
      </w:r>
      <w:r w:rsidRPr="000E5FDA">
        <w:rPr>
          <w:rFonts w:ascii="Calibri" w:hAnsi="Calibri" w:cs="Calibri"/>
        </w:rPr>
        <w:t xml:space="preserve"> une étude récente</w:t>
      </w:r>
      <w:r w:rsidRPr="000E5FDA">
        <w:rPr>
          <w:rStyle w:val="Appelnotedebasdep"/>
          <w:rFonts w:ascii="Calibri" w:hAnsi="Calibri" w:cs="Calibri"/>
        </w:rPr>
        <w:footnoteReference w:id="1"/>
      </w:r>
      <w:r w:rsidRPr="000E5FDA">
        <w:rPr>
          <w:rFonts w:ascii="Calibri" w:hAnsi="Calibri" w:cs="Calibri"/>
        </w:rPr>
        <w:t>, l</w:t>
      </w:r>
      <w:r w:rsidR="005C0801" w:rsidRPr="000E5FDA">
        <w:rPr>
          <w:rFonts w:ascii="Calibri" w:hAnsi="Calibri" w:cs="Calibri"/>
        </w:rPr>
        <w:t xml:space="preserve">a population du camp de Moria </w:t>
      </w:r>
      <w:r w:rsidR="005F5689" w:rsidRPr="000E5FDA">
        <w:rPr>
          <w:rFonts w:ascii="Calibri" w:hAnsi="Calibri" w:cs="Calibri"/>
        </w:rPr>
        <w:t>a souffert, avant même l’incendie,</w:t>
      </w:r>
      <w:r w:rsidR="005C0801" w:rsidRPr="000E5FDA">
        <w:rPr>
          <w:rFonts w:ascii="Calibri" w:hAnsi="Calibri" w:cs="Calibri"/>
        </w:rPr>
        <w:t xml:space="preserve"> de faim, de manque d'eau potable et </w:t>
      </w:r>
      <w:r w:rsidR="00AE5C6B" w:rsidRPr="000E5FDA">
        <w:rPr>
          <w:rFonts w:ascii="Calibri" w:hAnsi="Calibri" w:cs="Calibri"/>
        </w:rPr>
        <w:t>d’une</w:t>
      </w:r>
      <w:r w:rsidR="00EE358A" w:rsidRPr="000E5FDA">
        <w:rPr>
          <w:rFonts w:ascii="Calibri" w:hAnsi="Calibri" w:cs="Calibri"/>
        </w:rPr>
        <w:t xml:space="preserve"> </w:t>
      </w:r>
      <w:r w:rsidR="005C0801" w:rsidRPr="000E5FDA">
        <w:rPr>
          <w:rFonts w:ascii="Calibri" w:hAnsi="Calibri" w:cs="Calibri"/>
        </w:rPr>
        <w:t>prise en charge médicale</w:t>
      </w:r>
      <w:r w:rsidR="00AE5C6B" w:rsidRPr="000E5FDA">
        <w:rPr>
          <w:rFonts w:ascii="Calibri" w:hAnsi="Calibri" w:cs="Calibri"/>
        </w:rPr>
        <w:t xml:space="preserve"> insatisfaisante</w:t>
      </w:r>
      <w:r w:rsidRPr="000E5FDA">
        <w:rPr>
          <w:rFonts w:ascii="Calibri" w:hAnsi="Calibri" w:cs="Calibri"/>
        </w:rPr>
        <w:t xml:space="preserve">. </w:t>
      </w:r>
      <w:r w:rsidR="00AE5C6B" w:rsidRPr="000E5FDA">
        <w:rPr>
          <w:rFonts w:ascii="Calibri" w:hAnsi="Calibri" w:cs="Calibri"/>
        </w:rPr>
        <w:t xml:space="preserve">A cela s’ajoutent </w:t>
      </w:r>
      <w:r w:rsidR="005C0801" w:rsidRPr="000E5FDA">
        <w:rPr>
          <w:rFonts w:ascii="Calibri" w:hAnsi="Calibri" w:cs="Calibri"/>
        </w:rPr>
        <w:t>la promiscuité</w:t>
      </w:r>
      <w:r w:rsidR="00AE5C6B" w:rsidRPr="000E5FDA">
        <w:rPr>
          <w:rFonts w:ascii="Calibri" w:hAnsi="Calibri" w:cs="Calibri"/>
        </w:rPr>
        <w:t>, l</w:t>
      </w:r>
      <w:r w:rsidR="005C0801" w:rsidRPr="000E5FDA">
        <w:rPr>
          <w:rFonts w:ascii="Calibri" w:hAnsi="Calibri" w:cs="Calibri"/>
        </w:rPr>
        <w:t>es atteintes à l'intégrité sexuelle</w:t>
      </w:r>
      <w:r w:rsidR="00AE5C6B" w:rsidRPr="000E5FDA">
        <w:rPr>
          <w:rFonts w:ascii="Calibri" w:hAnsi="Calibri" w:cs="Calibri"/>
        </w:rPr>
        <w:t>, et le</w:t>
      </w:r>
      <w:r w:rsidR="005C0801" w:rsidRPr="000E5FDA">
        <w:rPr>
          <w:rFonts w:ascii="Calibri" w:hAnsi="Calibri" w:cs="Calibri"/>
        </w:rPr>
        <w:t xml:space="preserve"> ris</w:t>
      </w:r>
      <w:r w:rsidR="00AE5C6B" w:rsidRPr="000E5FDA">
        <w:rPr>
          <w:rFonts w:ascii="Calibri" w:hAnsi="Calibri" w:cs="Calibri"/>
        </w:rPr>
        <w:t>que infectieux majeur encouru par</w:t>
      </w:r>
      <w:r w:rsidR="005C0801" w:rsidRPr="000E5FDA">
        <w:rPr>
          <w:rFonts w:ascii="Calibri" w:hAnsi="Calibri" w:cs="Calibri"/>
        </w:rPr>
        <w:t xml:space="preserve"> les populations </w:t>
      </w:r>
      <w:r w:rsidR="00B90748" w:rsidRPr="000E5FDA">
        <w:rPr>
          <w:rFonts w:ascii="Calibri" w:hAnsi="Calibri" w:cs="Calibri"/>
        </w:rPr>
        <w:t xml:space="preserve">vulnérables que sont les enfants, </w:t>
      </w:r>
      <w:r w:rsidR="005C0801" w:rsidRPr="000E5FDA">
        <w:rPr>
          <w:rFonts w:ascii="Calibri" w:hAnsi="Calibri" w:cs="Calibri"/>
        </w:rPr>
        <w:t>les femmes encei</w:t>
      </w:r>
      <w:r w:rsidR="00B90748" w:rsidRPr="000E5FDA">
        <w:rPr>
          <w:rFonts w:ascii="Calibri" w:hAnsi="Calibri" w:cs="Calibri"/>
        </w:rPr>
        <w:t>ntes, et les malade</w:t>
      </w:r>
      <w:r w:rsidR="005C0801" w:rsidRPr="000E5FDA">
        <w:rPr>
          <w:rFonts w:ascii="Calibri" w:hAnsi="Calibri" w:cs="Calibri"/>
        </w:rPr>
        <w:t xml:space="preserve">s chroniques. </w:t>
      </w:r>
      <w:r w:rsidRPr="000E5FDA">
        <w:rPr>
          <w:rFonts w:ascii="Calibri" w:hAnsi="Calibri" w:cs="Calibri"/>
        </w:rPr>
        <w:t>C</w:t>
      </w:r>
      <w:r w:rsidR="00B90748" w:rsidRPr="000E5FDA">
        <w:rPr>
          <w:rFonts w:ascii="Calibri" w:hAnsi="Calibri" w:cs="Calibri"/>
        </w:rPr>
        <w:t>ette population</w:t>
      </w:r>
      <w:r w:rsidR="005C0801" w:rsidRPr="000E5FDA">
        <w:rPr>
          <w:rFonts w:ascii="Calibri" w:hAnsi="Calibri" w:cs="Calibri"/>
        </w:rPr>
        <w:t xml:space="preserve"> cherchant un refuge au sens des conventions de Genève de 1951, est atteinte dans sa dignité humaine, alors qu'elle est sur sol européen</w:t>
      </w:r>
      <w:r w:rsidR="00B90748" w:rsidRPr="000E5FDA">
        <w:rPr>
          <w:rFonts w:ascii="Calibri" w:hAnsi="Calibri" w:cs="Calibri"/>
        </w:rPr>
        <w:t>,</w:t>
      </w:r>
      <w:r w:rsidR="005C0801" w:rsidRPr="000E5FDA">
        <w:rPr>
          <w:rFonts w:ascii="Calibri" w:hAnsi="Calibri" w:cs="Calibri"/>
        </w:rPr>
        <w:t xml:space="preserve"> et donc sous la jurisprudence qui prévaut dans les accords de Dublin dont la Suisse est cosignataire.</w:t>
      </w:r>
    </w:p>
    <w:p w14:paraId="5A75244F" w14:textId="77777777" w:rsidR="004C4F16" w:rsidRPr="000E5FDA" w:rsidRDefault="004C4F16" w:rsidP="002D3E4A">
      <w:pPr>
        <w:pStyle w:val="Standard"/>
        <w:jc w:val="both"/>
        <w:rPr>
          <w:rFonts w:ascii="Calibri" w:hAnsi="Calibri" w:cs="Calibri"/>
        </w:rPr>
      </w:pPr>
    </w:p>
    <w:p w14:paraId="0C088C8B" w14:textId="615853B9" w:rsidR="002A1615" w:rsidRPr="000E5FDA" w:rsidRDefault="005C0801" w:rsidP="002A1615">
      <w:pPr>
        <w:jc w:val="both"/>
        <w:rPr>
          <w:rFonts w:ascii="Calibri" w:eastAsia="Times New Roman" w:hAnsi="Calibri" w:cs="Calibri"/>
          <w:kern w:val="0"/>
          <w:sz w:val="22"/>
          <w:szCs w:val="22"/>
          <w:lang w:eastAsia="en-US" w:bidi="ar-SA"/>
        </w:rPr>
      </w:pPr>
      <w:r w:rsidRPr="000E5FDA">
        <w:rPr>
          <w:rFonts w:ascii="Calibri" w:hAnsi="Calibri" w:cs="Calibri"/>
        </w:rPr>
        <w:t xml:space="preserve">Je sais, pour avoir suivi </w:t>
      </w:r>
      <w:r w:rsidR="006C01F3" w:rsidRPr="000E5FDA">
        <w:rPr>
          <w:rFonts w:ascii="Calibri" w:hAnsi="Calibri" w:cs="Calibri"/>
        </w:rPr>
        <w:t xml:space="preserve">médicalement </w:t>
      </w:r>
      <w:r w:rsidRPr="000E5FDA">
        <w:rPr>
          <w:rFonts w:ascii="Calibri" w:hAnsi="Calibri" w:cs="Calibri"/>
        </w:rPr>
        <w:t>de nombreux p</w:t>
      </w:r>
      <w:r w:rsidR="00DD1B03" w:rsidRPr="000E5FDA">
        <w:rPr>
          <w:rFonts w:ascii="Calibri" w:hAnsi="Calibri" w:cs="Calibri"/>
        </w:rPr>
        <w:t>atients demandeurs d'asile, sous</w:t>
      </w:r>
      <w:r w:rsidRPr="000E5FDA">
        <w:rPr>
          <w:rFonts w:ascii="Calibri" w:hAnsi="Calibri" w:cs="Calibri"/>
        </w:rPr>
        <w:t xml:space="preserve"> différents statuts</w:t>
      </w:r>
      <w:r w:rsidR="00DD1B03" w:rsidRPr="000E5FDA">
        <w:rPr>
          <w:rFonts w:ascii="Calibri" w:hAnsi="Calibri" w:cs="Calibri"/>
        </w:rPr>
        <w:t xml:space="preserve"> administratifs</w:t>
      </w:r>
      <w:r w:rsidRPr="000E5FDA">
        <w:rPr>
          <w:rFonts w:ascii="Calibri" w:hAnsi="Calibri" w:cs="Calibri"/>
        </w:rPr>
        <w:t xml:space="preserve">, combien cette situation précaire </w:t>
      </w:r>
      <w:r w:rsidR="006C01F3" w:rsidRPr="000E5FDA">
        <w:rPr>
          <w:rFonts w:ascii="Calibri" w:hAnsi="Calibri" w:cs="Calibri"/>
        </w:rPr>
        <w:t xml:space="preserve">a des </w:t>
      </w:r>
      <w:r w:rsidR="004C4F16" w:rsidRPr="000E5FDA">
        <w:rPr>
          <w:rFonts w:ascii="Calibri" w:hAnsi="Calibri" w:cs="Calibri"/>
        </w:rPr>
        <w:t>répercussions non</w:t>
      </w:r>
      <w:r w:rsidRPr="000E5FDA">
        <w:rPr>
          <w:rFonts w:ascii="Calibri" w:hAnsi="Calibri" w:cs="Calibri"/>
        </w:rPr>
        <w:t xml:space="preserve"> seulement à cour</w:t>
      </w:r>
      <w:r w:rsidR="004C4F16" w:rsidRPr="000E5FDA">
        <w:rPr>
          <w:rFonts w:ascii="Calibri" w:hAnsi="Calibri" w:cs="Calibri"/>
        </w:rPr>
        <w:t xml:space="preserve">t </w:t>
      </w:r>
      <w:r w:rsidR="00B90748" w:rsidRPr="000E5FDA">
        <w:rPr>
          <w:rFonts w:ascii="Calibri" w:hAnsi="Calibri" w:cs="Calibri"/>
        </w:rPr>
        <w:t>terme mais aussi à plus long terme</w:t>
      </w:r>
      <w:r w:rsidR="000607FA" w:rsidRPr="000E5FDA">
        <w:rPr>
          <w:rFonts w:ascii="Calibri" w:hAnsi="Calibri" w:cs="Calibri"/>
        </w:rPr>
        <w:t>.</w:t>
      </w:r>
      <w:r w:rsidRPr="000E5FDA">
        <w:rPr>
          <w:rFonts w:ascii="Calibri" w:hAnsi="Calibri" w:cs="Calibri"/>
        </w:rPr>
        <w:t xml:space="preserve"> En effet, non seulement le bon sens, mais aussi de nombreuses études</w:t>
      </w:r>
      <w:r w:rsidRPr="000E5FDA">
        <w:rPr>
          <w:rStyle w:val="Appelnotedebasdep"/>
          <w:rFonts w:ascii="Calibri" w:hAnsi="Calibri" w:cs="Calibri"/>
        </w:rPr>
        <w:footnoteReference w:id="2"/>
      </w:r>
      <w:r w:rsidR="000E33FE" w:rsidRPr="000E5FDA">
        <w:rPr>
          <w:rFonts w:ascii="Calibri" w:hAnsi="Calibri" w:cs="Calibri"/>
        </w:rPr>
        <w:t xml:space="preserve"> </w:t>
      </w:r>
      <w:r w:rsidR="000E33FE" w:rsidRPr="000E5FDA">
        <w:rPr>
          <w:rStyle w:val="Appelnotedebasdep"/>
          <w:rFonts w:ascii="Calibri" w:hAnsi="Calibri" w:cs="Calibri"/>
        </w:rPr>
        <w:footnoteReference w:id="3"/>
      </w:r>
      <w:r w:rsidRPr="000E5FDA">
        <w:rPr>
          <w:rFonts w:ascii="Calibri" w:hAnsi="Calibri" w:cs="Calibri"/>
        </w:rPr>
        <w:t xml:space="preserve"> </w:t>
      </w:r>
      <w:r w:rsidR="000E33FE" w:rsidRPr="000E5FDA">
        <w:rPr>
          <w:rStyle w:val="Appelnotedebasdep"/>
          <w:rFonts w:ascii="Calibri" w:hAnsi="Calibri" w:cs="Calibri"/>
        </w:rPr>
        <w:footnoteReference w:id="4"/>
      </w:r>
      <w:r w:rsidR="00B90748" w:rsidRPr="000E5FDA">
        <w:rPr>
          <w:rFonts w:ascii="Calibri" w:hAnsi="Calibri" w:cs="Calibri"/>
        </w:rPr>
        <w:t>,</w:t>
      </w:r>
      <w:r w:rsidR="000E33FE" w:rsidRPr="000E5FDA">
        <w:rPr>
          <w:rFonts w:ascii="Calibri" w:hAnsi="Calibri" w:cs="Calibri"/>
        </w:rPr>
        <w:t xml:space="preserve"> </w:t>
      </w:r>
      <w:r w:rsidRPr="000E5FDA">
        <w:rPr>
          <w:rFonts w:ascii="Calibri" w:hAnsi="Calibri" w:cs="Calibri"/>
        </w:rPr>
        <w:t xml:space="preserve">démontrent que </w:t>
      </w:r>
      <w:r w:rsidR="004C4F16" w:rsidRPr="000E5FDA">
        <w:rPr>
          <w:rFonts w:ascii="Calibri" w:hAnsi="Calibri" w:cs="Calibri"/>
        </w:rPr>
        <w:t>la précarité social</w:t>
      </w:r>
      <w:r w:rsidR="005F5689" w:rsidRPr="000E5FDA">
        <w:rPr>
          <w:rFonts w:ascii="Calibri" w:hAnsi="Calibri" w:cs="Calibri"/>
        </w:rPr>
        <w:t>e</w:t>
      </w:r>
      <w:r w:rsidR="004C4F16" w:rsidRPr="000E5FDA">
        <w:rPr>
          <w:rFonts w:ascii="Calibri" w:hAnsi="Calibri" w:cs="Calibri"/>
        </w:rPr>
        <w:t xml:space="preserve"> peut provoquer de</w:t>
      </w:r>
      <w:r w:rsidR="000E33FE" w:rsidRPr="000E5FDA">
        <w:rPr>
          <w:rFonts w:ascii="Calibri" w:hAnsi="Calibri" w:cs="Calibri"/>
        </w:rPr>
        <w:t xml:space="preserve"> graves</w:t>
      </w:r>
      <w:r w:rsidR="00A34731" w:rsidRPr="000E5FDA">
        <w:rPr>
          <w:rFonts w:ascii="Calibri" w:hAnsi="Calibri" w:cs="Calibri"/>
        </w:rPr>
        <w:t xml:space="preserve"> atteintes à la santé</w:t>
      </w:r>
      <w:r w:rsidR="005F5689" w:rsidRPr="000E5FDA">
        <w:rPr>
          <w:rFonts w:ascii="Calibri" w:hAnsi="Calibri" w:cs="Calibri"/>
        </w:rPr>
        <w:t>, et qu’il y a un lien direct</w:t>
      </w:r>
      <w:r w:rsidR="0058608E" w:rsidRPr="000E5FDA">
        <w:rPr>
          <w:rFonts w:ascii="Calibri" w:hAnsi="Calibri" w:cs="Calibri"/>
        </w:rPr>
        <w:t xml:space="preserve"> entre</w:t>
      </w:r>
      <w:r w:rsidR="002A1615" w:rsidRPr="000E5FDA">
        <w:rPr>
          <w:rFonts w:ascii="Calibri" w:hAnsi="Calibri" w:cs="Calibri"/>
        </w:rPr>
        <w:t xml:space="preserve"> </w:t>
      </w:r>
      <w:r w:rsidR="005F5689" w:rsidRPr="000E5FDA">
        <w:rPr>
          <w:rFonts w:ascii="Calibri" w:hAnsi="Calibri" w:cs="Calibri"/>
        </w:rPr>
        <w:t>les difficultés rencontré</w:t>
      </w:r>
      <w:r w:rsidR="002A1615" w:rsidRPr="000E5FDA">
        <w:rPr>
          <w:rFonts w:ascii="Calibri" w:hAnsi="Calibri" w:cs="Calibri"/>
        </w:rPr>
        <w:t>es dans un parcours migratoir</w:t>
      </w:r>
      <w:r w:rsidR="002A1615" w:rsidRPr="000E5FDA">
        <w:rPr>
          <w:rStyle w:val="bumpedfont15"/>
          <w:rFonts w:ascii="Calibri" w:hAnsi="Calibri" w:cs="Calibri"/>
        </w:rPr>
        <w:t>e et la souffrance à la fois physique et psychique.</w:t>
      </w:r>
    </w:p>
    <w:p w14:paraId="7D5BD60E" w14:textId="77777777" w:rsidR="004C4F16" w:rsidRPr="000E5FDA" w:rsidRDefault="004C4F16" w:rsidP="002D3E4A">
      <w:pPr>
        <w:pStyle w:val="Standard"/>
        <w:jc w:val="both"/>
        <w:rPr>
          <w:rFonts w:ascii="Calibri" w:hAnsi="Calibri" w:cs="Calibri"/>
        </w:rPr>
      </w:pPr>
    </w:p>
    <w:p w14:paraId="03780415" w14:textId="1648A995" w:rsidR="000607FA" w:rsidRPr="000E5FDA" w:rsidRDefault="000607FA" w:rsidP="00751E46">
      <w:pPr>
        <w:pStyle w:val="Standard"/>
        <w:jc w:val="both"/>
        <w:rPr>
          <w:rFonts w:ascii="Calibri" w:hAnsi="Calibri" w:cs="Calibri"/>
          <w:color w:val="000000" w:themeColor="text1"/>
        </w:rPr>
      </w:pPr>
      <w:r w:rsidRPr="000E5FDA">
        <w:rPr>
          <w:rFonts w:ascii="Calibri" w:hAnsi="Calibri" w:cs="Calibri"/>
        </w:rPr>
        <w:t>Aussi, je me dois comme médecin signataire de la charte du groupe Médecins</w:t>
      </w:r>
      <w:r w:rsidR="000E5FDA">
        <w:rPr>
          <w:rFonts w:ascii="Calibri" w:hAnsi="Calibri" w:cs="Calibri"/>
        </w:rPr>
        <w:t xml:space="preserve"> </w:t>
      </w:r>
      <w:r w:rsidRPr="000E5FDA">
        <w:rPr>
          <w:rFonts w:ascii="Calibri" w:hAnsi="Calibri" w:cs="Calibri"/>
        </w:rPr>
        <w:t>Actions</w:t>
      </w:r>
      <w:r w:rsidR="000E5FDA">
        <w:rPr>
          <w:rFonts w:ascii="Calibri" w:hAnsi="Calibri" w:cs="Calibri"/>
        </w:rPr>
        <w:t xml:space="preserve"> </w:t>
      </w:r>
      <w:r w:rsidRPr="000E5FDA">
        <w:rPr>
          <w:rFonts w:ascii="Calibri" w:hAnsi="Calibri" w:cs="Calibri"/>
        </w:rPr>
        <w:t>Santé</w:t>
      </w:r>
      <w:r w:rsidR="000E5FDA">
        <w:rPr>
          <w:rFonts w:ascii="Calibri" w:hAnsi="Calibri" w:cs="Calibri"/>
        </w:rPr>
        <w:t xml:space="preserve"> </w:t>
      </w:r>
      <w:proofErr w:type="spellStart"/>
      <w:r w:rsidRPr="000E5FDA">
        <w:rPr>
          <w:rFonts w:ascii="Calibri" w:hAnsi="Calibri" w:cs="Calibri"/>
        </w:rPr>
        <w:t>Migrant</w:t>
      </w:r>
      <w:r w:rsidR="000E5FDA">
        <w:rPr>
          <w:rFonts w:cs="Times New Roman"/>
        </w:rPr>
        <w:t>∙</w:t>
      </w:r>
      <w:r w:rsidR="000E5FDA">
        <w:rPr>
          <w:rFonts w:ascii="Calibri" w:hAnsi="Calibri" w:cs="Calibri"/>
        </w:rPr>
        <w:t>e</w:t>
      </w:r>
      <w:r w:rsidR="000E5FDA">
        <w:rPr>
          <w:rFonts w:cs="Times New Roman"/>
        </w:rPr>
        <w:t>∙</w:t>
      </w:r>
      <w:r w:rsidRPr="000E5FDA">
        <w:rPr>
          <w:rFonts w:ascii="Calibri" w:hAnsi="Calibri" w:cs="Calibri"/>
        </w:rPr>
        <w:t>s</w:t>
      </w:r>
      <w:proofErr w:type="spellEnd"/>
      <w:r w:rsidRPr="000E5FDA">
        <w:rPr>
          <w:rFonts w:ascii="Calibri" w:hAnsi="Calibri" w:cs="Calibri"/>
        </w:rPr>
        <w:t xml:space="preserve"> (MASM</w:t>
      </w:r>
      <w:r w:rsidRPr="000E5FDA">
        <w:rPr>
          <w:rStyle w:val="Appelnotedebasdep"/>
          <w:rFonts w:ascii="Calibri" w:hAnsi="Calibri" w:cs="Calibri"/>
        </w:rPr>
        <w:footnoteReference w:id="5"/>
      </w:r>
      <w:r w:rsidRPr="000E5FDA">
        <w:rPr>
          <w:rFonts w:ascii="Calibri" w:hAnsi="Calibri" w:cs="Calibri"/>
        </w:rPr>
        <w:t xml:space="preserve">), de m’associer à l'initiative de nombreuses villes de Suisse pour vous demander, </w:t>
      </w:r>
      <w:r w:rsidRPr="000E5FDA">
        <w:rPr>
          <w:rFonts w:ascii="Calibri" w:hAnsi="Calibri" w:cs="Calibri"/>
        </w:rPr>
        <w:lastRenderedPageBreak/>
        <w:t>Madame la Conseillère Fédérale, d’</w:t>
      </w:r>
      <w:r w:rsidR="00A34731" w:rsidRPr="000E5FDA">
        <w:rPr>
          <w:rFonts w:ascii="Calibri" w:hAnsi="Calibri" w:cs="Calibri"/>
        </w:rPr>
        <w:t>accueillir plusieurs</w:t>
      </w:r>
      <w:r w:rsidRPr="000E5FDA">
        <w:rPr>
          <w:rFonts w:ascii="Calibri" w:hAnsi="Calibri" w:cs="Calibri"/>
        </w:rPr>
        <w:t xml:space="preserve"> centaines de ces migrants délaissés sur une île grecque et de leur donner un statut légal clair au nom du droit humanitaire. </w:t>
      </w:r>
      <w:r w:rsidR="00690857" w:rsidRPr="000E5FDA">
        <w:rPr>
          <w:rFonts w:ascii="Calibri" w:hAnsi="Calibri" w:cs="Calibri"/>
          <w:color w:val="000000" w:themeColor="text1"/>
        </w:rPr>
        <w:t>Les populations les plus vulnérables que sont les jeunes enfants, les mineurs non accompagné (MNA), les femmes enceintes et toutes les personnes avec une maladie chronique devraient être accueillies en priorité sans séparer les familles.</w:t>
      </w:r>
      <w:r w:rsidR="00DF0BDE" w:rsidRPr="000E5FDA">
        <w:rPr>
          <w:rStyle w:val="Appelnotedebasdep"/>
          <w:rFonts w:ascii="Calibri" w:hAnsi="Calibri" w:cs="Calibri"/>
          <w:color w:val="000000" w:themeColor="text1"/>
        </w:rPr>
        <w:footnoteReference w:id="6"/>
      </w:r>
    </w:p>
    <w:p w14:paraId="00DC9FF1" w14:textId="77777777" w:rsidR="005B00D1" w:rsidRPr="000E5FDA" w:rsidRDefault="005B00D1" w:rsidP="002D3E4A">
      <w:pPr>
        <w:pStyle w:val="Standard"/>
        <w:jc w:val="both"/>
        <w:rPr>
          <w:rFonts w:ascii="Calibri" w:hAnsi="Calibri" w:cs="Calibri"/>
        </w:rPr>
      </w:pPr>
    </w:p>
    <w:p w14:paraId="262AA81A" w14:textId="777C996E" w:rsidR="009D0369" w:rsidRPr="000E5FDA" w:rsidRDefault="005B00D1" w:rsidP="002D3E4A">
      <w:pPr>
        <w:pStyle w:val="Standard"/>
        <w:jc w:val="both"/>
        <w:rPr>
          <w:rFonts w:ascii="Calibri" w:hAnsi="Calibri" w:cs="Calibri"/>
        </w:rPr>
      </w:pPr>
      <w:r w:rsidRPr="000E5FDA">
        <w:rPr>
          <w:rFonts w:ascii="Calibri" w:hAnsi="Calibri" w:cs="Calibri"/>
        </w:rPr>
        <w:t xml:space="preserve">La </w:t>
      </w:r>
      <w:r w:rsidR="0075390F" w:rsidRPr="000E5FDA">
        <w:rPr>
          <w:rFonts w:ascii="Calibri" w:hAnsi="Calibri" w:cs="Calibri"/>
        </w:rPr>
        <w:t xml:space="preserve">Suisse </w:t>
      </w:r>
      <w:r w:rsidR="001A0590" w:rsidRPr="000E5FDA">
        <w:rPr>
          <w:rFonts w:ascii="Calibri" w:hAnsi="Calibri" w:cs="Calibri"/>
        </w:rPr>
        <w:t xml:space="preserve">dispose d’une capacité d’accueil bien supérieure à celle proposée par la Confédération, </w:t>
      </w:r>
      <w:r w:rsidR="0050331C" w:rsidRPr="000E5FDA">
        <w:rPr>
          <w:rFonts w:ascii="Calibri" w:hAnsi="Calibri" w:cs="Calibri"/>
        </w:rPr>
        <w:t>sachant</w:t>
      </w:r>
      <w:r w:rsidR="005C0801" w:rsidRPr="000E5FDA">
        <w:rPr>
          <w:rFonts w:ascii="Calibri" w:hAnsi="Calibri" w:cs="Calibri"/>
        </w:rPr>
        <w:t xml:space="preserve"> qu'en cette année 2020, nous n'avons eu qu'un très faible nombre de demande</w:t>
      </w:r>
      <w:r w:rsidR="001A0590" w:rsidRPr="000E5FDA">
        <w:rPr>
          <w:rFonts w:ascii="Calibri" w:hAnsi="Calibri" w:cs="Calibri"/>
        </w:rPr>
        <w:t>s d'asile</w:t>
      </w:r>
      <w:r w:rsidR="005C0801" w:rsidRPr="000E5FDA">
        <w:rPr>
          <w:rFonts w:ascii="Calibri" w:hAnsi="Calibri" w:cs="Calibri"/>
        </w:rPr>
        <w:t xml:space="preserve"> déposé</w:t>
      </w:r>
      <w:r w:rsidR="001A0590" w:rsidRPr="000E5FDA">
        <w:rPr>
          <w:rFonts w:ascii="Calibri" w:hAnsi="Calibri" w:cs="Calibri"/>
        </w:rPr>
        <w:t>es</w:t>
      </w:r>
      <w:r w:rsidR="005C0801" w:rsidRPr="000E5FDA">
        <w:rPr>
          <w:rFonts w:ascii="Calibri" w:hAnsi="Calibri" w:cs="Calibri"/>
        </w:rPr>
        <w:t xml:space="preserve"> en Suisse comme le montre</w:t>
      </w:r>
      <w:r w:rsidR="003C55D7" w:rsidRPr="000E5FDA">
        <w:rPr>
          <w:rFonts w:ascii="Calibri" w:hAnsi="Calibri" w:cs="Calibri"/>
        </w:rPr>
        <w:t>nt</w:t>
      </w:r>
      <w:r w:rsidR="005C0801" w:rsidRPr="000E5FDA">
        <w:rPr>
          <w:rFonts w:ascii="Calibri" w:hAnsi="Calibri" w:cs="Calibri"/>
        </w:rPr>
        <w:t xml:space="preserve"> les chiffres du</w:t>
      </w:r>
      <w:r w:rsidR="001A0590" w:rsidRPr="000E5FDA">
        <w:rPr>
          <w:rFonts w:ascii="Calibri" w:hAnsi="Calibri" w:cs="Calibri"/>
        </w:rPr>
        <w:t xml:space="preserve"> Secrétariat aux Migrations,</w:t>
      </w:r>
      <w:r w:rsidR="005C0801" w:rsidRPr="000E5FDA">
        <w:rPr>
          <w:rFonts w:ascii="Calibri" w:hAnsi="Calibri" w:cs="Calibri"/>
        </w:rPr>
        <w:t xml:space="preserve"> et </w:t>
      </w:r>
      <w:r w:rsidR="004C4F16" w:rsidRPr="000E5FDA">
        <w:rPr>
          <w:rFonts w:ascii="Calibri" w:hAnsi="Calibri" w:cs="Calibri"/>
        </w:rPr>
        <w:t>que les</w:t>
      </w:r>
      <w:r w:rsidR="005C0801" w:rsidRPr="000E5FDA">
        <w:rPr>
          <w:rFonts w:ascii="Calibri" w:hAnsi="Calibri" w:cs="Calibri"/>
        </w:rPr>
        <w:t xml:space="preserve"> structures d'accueil prévues à cet </w:t>
      </w:r>
      <w:r w:rsidR="004C4F16" w:rsidRPr="000E5FDA">
        <w:rPr>
          <w:rFonts w:ascii="Calibri" w:hAnsi="Calibri" w:cs="Calibri"/>
        </w:rPr>
        <w:t>effet permettent</w:t>
      </w:r>
      <w:r w:rsidR="005C0801" w:rsidRPr="000E5FDA">
        <w:rPr>
          <w:rFonts w:ascii="Calibri" w:hAnsi="Calibri" w:cs="Calibri"/>
        </w:rPr>
        <w:t xml:space="preserve"> donc p</w:t>
      </w:r>
      <w:r w:rsidR="003C55D7" w:rsidRPr="000E5FDA">
        <w:rPr>
          <w:rFonts w:ascii="Calibri" w:hAnsi="Calibri" w:cs="Calibri"/>
        </w:rPr>
        <w:t>arfaitement de recevoir ces personnes</w:t>
      </w:r>
      <w:r w:rsidR="005C0801" w:rsidRPr="000E5FDA">
        <w:rPr>
          <w:rFonts w:ascii="Calibri" w:hAnsi="Calibri" w:cs="Calibri"/>
        </w:rPr>
        <w:t>.</w:t>
      </w:r>
    </w:p>
    <w:p w14:paraId="4D7FC722" w14:textId="77777777" w:rsidR="002D3E4A" w:rsidRPr="000E5FDA" w:rsidRDefault="002D3E4A" w:rsidP="002D3E4A">
      <w:pPr>
        <w:pStyle w:val="Standard"/>
        <w:jc w:val="both"/>
        <w:rPr>
          <w:rFonts w:ascii="Calibri" w:hAnsi="Calibri" w:cs="Calibri"/>
        </w:rPr>
      </w:pPr>
    </w:p>
    <w:p w14:paraId="3A074D73" w14:textId="48AA1023" w:rsidR="009D0369" w:rsidRPr="000E5FDA" w:rsidRDefault="0050331C" w:rsidP="002D3E4A">
      <w:pPr>
        <w:pStyle w:val="Standard"/>
        <w:jc w:val="both"/>
        <w:rPr>
          <w:rFonts w:ascii="Calibri" w:hAnsi="Calibri" w:cs="Calibri"/>
        </w:rPr>
      </w:pPr>
      <w:r w:rsidRPr="000E5FDA">
        <w:rPr>
          <w:rFonts w:ascii="Calibri" w:hAnsi="Calibri" w:cs="Calibri"/>
        </w:rPr>
        <w:t xml:space="preserve">La Suisse </w:t>
      </w:r>
      <w:r w:rsidR="005C0801" w:rsidRPr="000E5FDA">
        <w:rPr>
          <w:rFonts w:ascii="Calibri" w:hAnsi="Calibri" w:cs="Calibri"/>
        </w:rPr>
        <w:t xml:space="preserve">a </w:t>
      </w:r>
      <w:r w:rsidR="005B00D1" w:rsidRPr="000E5FDA">
        <w:rPr>
          <w:rFonts w:ascii="Calibri" w:hAnsi="Calibri" w:cs="Calibri"/>
        </w:rPr>
        <w:t xml:space="preserve">la </w:t>
      </w:r>
      <w:r w:rsidR="0058608E" w:rsidRPr="000E5FDA">
        <w:rPr>
          <w:rFonts w:ascii="Calibri" w:hAnsi="Calibri" w:cs="Calibri"/>
        </w:rPr>
        <w:t>chance de disposer d’</w:t>
      </w:r>
      <w:r w:rsidR="002D3E4A" w:rsidRPr="000E5FDA">
        <w:rPr>
          <w:rFonts w:ascii="Calibri" w:hAnsi="Calibri" w:cs="Calibri"/>
        </w:rPr>
        <w:t xml:space="preserve">un des </w:t>
      </w:r>
      <w:r w:rsidR="003C55D7" w:rsidRPr="000E5FDA">
        <w:rPr>
          <w:rFonts w:ascii="Calibri" w:hAnsi="Calibri" w:cs="Calibri"/>
        </w:rPr>
        <w:t>meilleurs systèmes de santé</w:t>
      </w:r>
      <w:r w:rsidR="0058608E" w:rsidRPr="000E5FDA">
        <w:rPr>
          <w:rFonts w:ascii="Calibri" w:hAnsi="Calibri" w:cs="Calibri"/>
        </w:rPr>
        <w:t xml:space="preserve"> au</w:t>
      </w:r>
      <w:r w:rsidR="00580F9C" w:rsidRPr="000E5FDA">
        <w:rPr>
          <w:rFonts w:ascii="Calibri" w:hAnsi="Calibri" w:cs="Calibri"/>
        </w:rPr>
        <w:t xml:space="preserve"> monde</w:t>
      </w:r>
      <w:r w:rsidR="002D3E4A" w:rsidRPr="000E5FDA">
        <w:rPr>
          <w:rFonts w:ascii="Calibri" w:hAnsi="Calibri" w:cs="Calibri"/>
        </w:rPr>
        <w:t xml:space="preserve"> et de nombreuses institutions </w:t>
      </w:r>
      <w:r w:rsidR="00A5370A" w:rsidRPr="000E5FDA">
        <w:rPr>
          <w:rFonts w:ascii="Calibri" w:hAnsi="Calibri" w:cs="Calibri"/>
        </w:rPr>
        <w:t xml:space="preserve">sanitaires </w:t>
      </w:r>
      <w:r w:rsidR="002D3E4A" w:rsidRPr="000E5FDA">
        <w:rPr>
          <w:rFonts w:ascii="Calibri" w:hAnsi="Calibri" w:cs="Calibri"/>
        </w:rPr>
        <w:t xml:space="preserve">capables de prendre en charge </w:t>
      </w:r>
      <w:r w:rsidR="005C0801" w:rsidRPr="000E5FDA">
        <w:rPr>
          <w:rFonts w:ascii="Calibri" w:hAnsi="Calibri" w:cs="Calibri"/>
        </w:rPr>
        <w:t>dans plusieurs cantons</w:t>
      </w:r>
      <w:r w:rsidR="00751E46" w:rsidRPr="000E5FDA">
        <w:rPr>
          <w:rStyle w:val="Appelnotedebasdep"/>
          <w:rFonts w:ascii="Calibri" w:hAnsi="Calibri" w:cs="Calibri"/>
        </w:rPr>
        <w:footnoteReference w:id="7"/>
      </w:r>
      <w:r w:rsidR="00580F9C" w:rsidRPr="000E5FDA">
        <w:rPr>
          <w:rStyle w:val="Appelnotedebasdep"/>
          <w:rFonts w:ascii="Calibri" w:hAnsi="Calibri" w:cs="Calibri"/>
        </w:rPr>
        <w:t xml:space="preserve"> </w:t>
      </w:r>
      <w:r w:rsidR="006907DE" w:rsidRPr="000E5FDA">
        <w:rPr>
          <w:rStyle w:val="Appelnotedebasdep"/>
          <w:rFonts w:ascii="Calibri" w:hAnsi="Calibri" w:cs="Calibri"/>
        </w:rPr>
        <w:footnoteReference w:id="8"/>
      </w:r>
      <w:r w:rsidR="003E4B7C" w:rsidRPr="000E5FDA">
        <w:rPr>
          <w:rFonts w:ascii="Calibri" w:hAnsi="Calibri" w:cs="Calibri"/>
        </w:rPr>
        <w:t xml:space="preserve"> ces personnes aux problématiques médicales souvent complexes</w:t>
      </w:r>
      <w:r w:rsidRPr="000E5FDA">
        <w:rPr>
          <w:rFonts w:ascii="Calibri" w:hAnsi="Calibri" w:cs="Calibri"/>
        </w:rPr>
        <w:t xml:space="preserve">. </w:t>
      </w:r>
    </w:p>
    <w:p w14:paraId="7466664A" w14:textId="77777777" w:rsidR="0050331C" w:rsidRPr="000E5FDA" w:rsidRDefault="0050331C" w:rsidP="002D3E4A">
      <w:pPr>
        <w:pStyle w:val="Standard"/>
        <w:jc w:val="both"/>
        <w:rPr>
          <w:rFonts w:ascii="Calibri" w:hAnsi="Calibri" w:cs="Calibri"/>
        </w:rPr>
      </w:pPr>
    </w:p>
    <w:p w14:paraId="176F13A1" w14:textId="5C99619E" w:rsidR="0050331C" w:rsidRPr="000E5FDA" w:rsidRDefault="0058608E" w:rsidP="002D3E4A">
      <w:pPr>
        <w:pStyle w:val="Standard"/>
        <w:jc w:val="both"/>
        <w:rPr>
          <w:rFonts w:ascii="Calibri" w:hAnsi="Calibri" w:cs="Calibri"/>
        </w:rPr>
      </w:pPr>
      <w:r w:rsidRPr="000E5FDA">
        <w:rPr>
          <w:rFonts w:ascii="Calibri" w:hAnsi="Calibri" w:cs="Calibri"/>
        </w:rPr>
        <w:t>Personnellement,</w:t>
      </w:r>
      <w:r w:rsidR="00F51AD5" w:rsidRPr="000E5FDA">
        <w:rPr>
          <w:rFonts w:ascii="Calibri" w:hAnsi="Calibri" w:cs="Calibri"/>
        </w:rPr>
        <w:t xml:space="preserve"> je m’engage </w:t>
      </w:r>
      <w:r w:rsidRPr="000E5FDA">
        <w:rPr>
          <w:rFonts w:ascii="Calibri" w:hAnsi="Calibri" w:cs="Calibri"/>
        </w:rPr>
        <w:t>dans ma pratique médicale à œuvrer pour la santé des personnes accueillies</w:t>
      </w:r>
      <w:r w:rsidR="005754DD" w:rsidRPr="000E5FDA">
        <w:rPr>
          <w:rFonts w:ascii="Calibri" w:hAnsi="Calibri" w:cs="Calibri"/>
        </w:rPr>
        <w:t xml:space="preserve"> en provenance de Lesbos</w:t>
      </w:r>
      <w:r w:rsidRPr="000E5FDA">
        <w:rPr>
          <w:rFonts w:ascii="Calibri" w:hAnsi="Calibri" w:cs="Calibri"/>
        </w:rPr>
        <w:t>, et à leur offrir un accompagnement à une intégration digne</w:t>
      </w:r>
      <w:r w:rsidR="00F51AD5" w:rsidRPr="000E5FDA">
        <w:rPr>
          <w:rFonts w:ascii="Calibri" w:hAnsi="Calibri" w:cs="Calibri"/>
        </w:rPr>
        <w:t xml:space="preserve"> </w:t>
      </w:r>
      <w:r w:rsidR="005754DD" w:rsidRPr="000E5FDA">
        <w:rPr>
          <w:rFonts w:ascii="Calibri" w:hAnsi="Calibri" w:cs="Calibri"/>
        </w:rPr>
        <w:t>dans notre pays.</w:t>
      </w:r>
    </w:p>
    <w:p w14:paraId="45331669" w14:textId="77777777" w:rsidR="00732BBB" w:rsidRPr="000E5FDA" w:rsidRDefault="00732BBB" w:rsidP="002D3E4A">
      <w:pPr>
        <w:pStyle w:val="Standard"/>
        <w:jc w:val="both"/>
        <w:rPr>
          <w:rFonts w:ascii="Calibri" w:hAnsi="Calibri" w:cs="Calibri"/>
        </w:rPr>
      </w:pPr>
    </w:p>
    <w:p w14:paraId="53EF879F" w14:textId="5A1CC46A" w:rsidR="009D0369" w:rsidRPr="000E5FDA" w:rsidRDefault="005C0801" w:rsidP="002D3E4A">
      <w:pPr>
        <w:pStyle w:val="Standard"/>
        <w:jc w:val="both"/>
        <w:rPr>
          <w:rFonts w:ascii="Calibri" w:hAnsi="Calibri" w:cs="Calibri"/>
        </w:rPr>
      </w:pPr>
      <w:r w:rsidRPr="000E5FDA">
        <w:rPr>
          <w:rFonts w:ascii="Calibri" w:hAnsi="Calibri" w:cs="Calibri"/>
        </w:rPr>
        <w:t>Je vous remercie de faire bon accueil à ma lettre et de faire tout ce qui est en votre pouvoir pour répondre à ma sol</w:t>
      </w:r>
      <w:r w:rsidR="005754DD" w:rsidRPr="000E5FDA">
        <w:rPr>
          <w:rFonts w:ascii="Calibri" w:hAnsi="Calibri" w:cs="Calibri"/>
        </w:rPr>
        <w:t>l</w:t>
      </w:r>
      <w:r w:rsidRPr="000E5FDA">
        <w:rPr>
          <w:rFonts w:ascii="Calibri" w:hAnsi="Calibri" w:cs="Calibri"/>
        </w:rPr>
        <w:t>icitude de citoyen-médecin.</w:t>
      </w:r>
    </w:p>
    <w:p w14:paraId="2732B18F" w14:textId="77777777" w:rsidR="009D0369" w:rsidRPr="000E5FDA" w:rsidRDefault="009D0369" w:rsidP="002D3E4A">
      <w:pPr>
        <w:pStyle w:val="Standard"/>
        <w:jc w:val="both"/>
        <w:rPr>
          <w:rFonts w:ascii="Calibri" w:hAnsi="Calibri" w:cs="Calibri"/>
        </w:rPr>
      </w:pPr>
    </w:p>
    <w:p w14:paraId="5ED289C6" w14:textId="7C9E85DA" w:rsidR="009D0369" w:rsidRDefault="005C0801" w:rsidP="002D3E4A">
      <w:pPr>
        <w:pStyle w:val="Standard"/>
        <w:jc w:val="both"/>
        <w:rPr>
          <w:rFonts w:ascii="Calibri" w:hAnsi="Calibri" w:cs="Calibri"/>
        </w:rPr>
      </w:pPr>
      <w:r w:rsidRPr="000E5FDA">
        <w:rPr>
          <w:rFonts w:ascii="Calibri" w:hAnsi="Calibri" w:cs="Calibri"/>
        </w:rPr>
        <w:t xml:space="preserve">Recevez, Madame la Conseillère Fédérale, l'assurance de ma </w:t>
      </w:r>
      <w:r w:rsidR="00E3131B" w:rsidRPr="000E5FDA">
        <w:rPr>
          <w:rFonts w:ascii="Calibri" w:hAnsi="Calibri" w:cs="Calibri"/>
        </w:rPr>
        <w:t xml:space="preserve">plus haute </w:t>
      </w:r>
      <w:r w:rsidRPr="000E5FDA">
        <w:rPr>
          <w:rFonts w:ascii="Calibri" w:hAnsi="Calibri" w:cs="Calibri"/>
        </w:rPr>
        <w:t>considération</w:t>
      </w:r>
      <w:r w:rsidR="005754DD" w:rsidRPr="000E5FDA">
        <w:rPr>
          <w:rFonts w:ascii="Calibri" w:hAnsi="Calibri" w:cs="Calibri"/>
        </w:rPr>
        <w:t>.</w:t>
      </w:r>
    </w:p>
    <w:p w14:paraId="6881FC65" w14:textId="5DBCA6CD" w:rsidR="000E5FDA" w:rsidRDefault="000E5FDA" w:rsidP="002D3E4A">
      <w:pPr>
        <w:pStyle w:val="Standard"/>
        <w:jc w:val="both"/>
        <w:rPr>
          <w:rFonts w:ascii="Calibri" w:hAnsi="Calibri" w:cs="Calibri"/>
        </w:rPr>
      </w:pPr>
    </w:p>
    <w:p w14:paraId="2957E6D5" w14:textId="262FDE26" w:rsidR="000E5FDA" w:rsidRPr="000E5FDA" w:rsidRDefault="000E5FDA" w:rsidP="002D3E4A">
      <w:pPr>
        <w:pStyle w:val="Standard"/>
        <w:jc w:val="both"/>
        <w:rPr>
          <w:rFonts w:ascii="Calibri" w:hAnsi="Calibri" w:cs="Calibri"/>
        </w:rPr>
      </w:pPr>
      <w:bookmarkStart w:id="0" w:name="_GoBack"/>
      <w:bookmarkEnd w:id="0"/>
    </w:p>
    <w:p w14:paraId="4DFC4E11" w14:textId="77777777" w:rsidR="009D0369" w:rsidRPr="000E5FDA" w:rsidRDefault="009D0369" w:rsidP="002D3E4A">
      <w:pPr>
        <w:pStyle w:val="Standard"/>
        <w:jc w:val="both"/>
        <w:rPr>
          <w:rFonts w:ascii="Calibri" w:hAnsi="Calibri" w:cs="Calibri"/>
        </w:rPr>
      </w:pPr>
    </w:p>
    <w:p w14:paraId="634BB38C" w14:textId="77777777" w:rsidR="009D0369" w:rsidRPr="000E5FDA" w:rsidRDefault="009D0369" w:rsidP="002D3E4A">
      <w:pPr>
        <w:pStyle w:val="Standard"/>
        <w:jc w:val="both"/>
        <w:rPr>
          <w:rFonts w:ascii="Calibri" w:hAnsi="Calibri" w:cs="Calibri"/>
        </w:rPr>
      </w:pPr>
    </w:p>
    <w:p w14:paraId="6A33E5BD" w14:textId="4FE8B0B5" w:rsidR="009D0369" w:rsidRPr="000E5FDA" w:rsidRDefault="009D0369" w:rsidP="002D3E4A">
      <w:pPr>
        <w:pStyle w:val="Standard"/>
        <w:jc w:val="both"/>
        <w:rPr>
          <w:rFonts w:ascii="Calibri" w:hAnsi="Calibri" w:cs="Calibri"/>
          <w:i/>
          <w:color w:val="FF0000"/>
        </w:rPr>
      </w:pPr>
    </w:p>
    <w:p w14:paraId="6401625E" w14:textId="77777777" w:rsidR="009D0369" w:rsidRPr="000E5FDA" w:rsidRDefault="009D0369" w:rsidP="002D3E4A">
      <w:pPr>
        <w:pStyle w:val="Standard"/>
        <w:jc w:val="both"/>
        <w:rPr>
          <w:rFonts w:ascii="Calibri" w:hAnsi="Calibri" w:cs="Calibri"/>
        </w:rPr>
      </w:pPr>
    </w:p>
    <w:p w14:paraId="2427A0C5" w14:textId="77777777" w:rsidR="009D0369" w:rsidRPr="000E5FDA" w:rsidRDefault="009D0369" w:rsidP="002D3E4A">
      <w:pPr>
        <w:pStyle w:val="Standard"/>
        <w:jc w:val="both"/>
        <w:rPr>
          <w:rFonts w:ascii="Calibri" w:hAnsi="Calibri" w:cs="Calibri"/>
        </w:rPr>
      </w:pPr>
    </w:p>
    <w:p w14:paraId="1F4F5945" w14:textId="77777777" w:rsidR="009D0369" w:rsidRPr="000E5FDA" w:rsidRDefault="005C0801" w:rsidP="002D3E4A">
      <w:pPr>
        <w:pStyle w:val="Standard"/>
        <w:jc w:val="both"/>
        <w:rPr>
          <w:rFonts w:ascii="Calibri" w:hAnsi="Calibri" w:cs="Calibri"/>
        </w:rPr>
      </w:pP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p>
    <w:p w14:paraId="42206C48" w14:textId="77777777" w:rsidR="009D0369" w:rsidRPr="000E5FDA" w:rsidRDefault="005C0801" w:rsidP="002D3E4A">
      <w:pPr>
        <w:pStyle w:val="Standard"/>
        <w:jc w:val="both"/>
        <w:rPr>
          <w:rFonts w:ascii="Calibri" w:hAnsi="Calibri" w:cs="Calibri"/>
        </w:rPr>
      </w:pP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p>
    <w:p w14:paraId="70E6D32E" w14:textId="77777777" w:rsidR="009D0369" w:rsidRPr="000E5FDA" w:rsidRDefault="005C0801" w:rsidP="002D3E4A">
      <w:pPr>
        <w:pStyle w:val="Standard"/>
        <w:jc w:val="both"/>
        <w:rPr>
          <w:rFonts w:ascii="Calibri" w:hAnsi="Calibri" w:cs="Calibri"/>
        </w:rPr>
      </w:pP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p>
    <w:p w14:paraId="6240816C" w14:textId="77777777" w:rsidR="009D0369" w:rsidRPr="000E5FDA" w:rsidRDefault="005C0801" w:rsidP="002D3E4A">
      <w:pPr>
        <w:pStyle w:val="Standard"/>
        <w:jc w:val="both"/>
        <w:rPr>
          <w:rFonts w:ascii="Calibri" w:hAnsi="Calibri" w:cs="Calibri"/>
        </w:rPr>
      </w:pP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r w:rsidRPr="000E5FDA">
        <w:rPr>
          <w:rFonts w:ascii="Calibri" w:hAnsi="Calibri" w:cs="Calibri"/>
        </w:rPr>
        <w:tab/>
      </w:r>
    </w:p>
    <w:sectPr w:rsidR="009D0369" w:rsidRPr="000E5FD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FA910" w14:textId="77777777" w:rsidR="00F354F0" w:rsidRDefault="00F354F0">
      <w:r>
        <w:separator/>
      </w:r>
    </w:p>
  </w:endnote>
  <w:endnote w:type="continuationSeparator" w:id="0">
    <w:p w14:paraId="688C5DDA" w14:textId="77777777" w:rsidR="00F354F0" w:rsidRDefault="00F3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90728" w14:textId="77777777" w:rsidR="00F354F0" w:rsidRDefault="00F354F0">
      <w:r>
        <w:rPr>
          <w:color w:val="000000"/>
        </w:rPr>
        <w:separator/>
      </w:r>
    </w:p>
  </w:footnote>
  <w:footnote w:type="continuationSeparator" w:id="0">
    <w:p w14:paraId="4A0A0214" w14:textId="77777777" w:rsidR="00F354F0" w:rsidRDefault="00F354F0">
      <w:r>
        <w:continuationSeparator/>
      </w:r>
    </w:p>
  </w:footnote>
  <w:footnote w:id="1">
    <w:p w14:paraId="76386C49" w14:textId="77777777" w:rsidR="006C01F3" w:rsidRPr="00732BBB" w:rsidRDefault="006C01F3" w:rsidP="006C01F3">
      <w:pPr>
        <w:pStyle w:val="Footnote"/>
        <w:ind w:left="0" w:firstLine="0"/>
        <w:contextualSpacing/>
        <w:rPr>
          <w:rFonts w:asciiTheme="minorHAnsi" w:hAnsiTheme="minorHAnsi" w:cstheme="minorHAnsi"/>
          <w:sz w:val="18"/>
          <w:szCs w:val="18"/>
          <w:lang w:val="en-US"/>
        </w:rPr>
      </w:pPr>
      <w:r w:rsidRPr="002D3E4A">
        <w:rPr>
          <w:rStyle w:val="Appelnotedebasdep"/>
          <w:rFonts w:asciiTheme="minorHAnsi" w:hAnsiTheme="minorHAnsi" w:cstheme="minorHAnsi"/>
          <w:sz w:val="18"/>
          <w:szCs w:val="18"/>
        </w:rPr>
        <w:footnoteRef/>
      </w:r>
      <w:r w:rsidRPr="00732BBB">
        <w:rPr>
          <w:rFonts w:asciiTheme="minorHAnsi" w:hAnsiTheme="minorHAnsi" w:cstheme="minorHAnsi"/>
          <w:sz w:val="18"/>
          <w:szCs w:val="18"/>
          <w:lang w:val="en-US"/>
        </w:rPr>
        <w:t xml:space="preserve"> http://www.psicosocial.net/gac-2018/arquitectura-de-la-tortura-en-europa/</w:t>
      </w:r>
    </w:p>
  </w:footnote>
  <w:footnote w:id="2">
    <w:p w14:paraId="61525D90" w14:textId="523694AB" w:rsidR="009D0369" w:rsidRPr="00732BBB" w:rsidRDefault="005C0801" w:rsidP="00732BBB">
      <w:pPr>
        <w:pStyle w:val="Footnote"/>
        <w:ind w:left="142" w:hanging="141"/>
        <w:contextualSpacing/>
        <w:rPr>
          <w:rFonts w:asciiTheme="minorHAnsi" w:hAnsiTheme="minorHAnsi" w:cstheme="minorHAnsi"/>
          <w:sz w:val="18"/>
          <w:szCs w:val="18"/>
          <w:lang w:val="en-US"/>
        </w:rPr>
      </w:pPr>
      <w:r w:rsidRPr="002D3E4A">
        <w:rPr>
          <w:rStyle w:val="Appelnotedebasdep"/>
          <w:rFonts w:asciiTheme="minorHAnsi" w:hAnsiTheme="minorHAnsi" w:cstheme="minorHAnsi"/>
          <w:sz w:val="18"/>
          <w:szCs w:val="18"/>
        </w:rPr>
        <w:footnoteRef/>
      </w:r>
      <w:r w:rsidR="00732BBB">
        <w:rPr>
          <w:rFonts w:asciiTheme="minorHAnsi" w:hAnsiTheme="minorHAnsi" w:cstheme="minorHAnsi"/>
          <w:color w:val="262626"/>
          <w:sz w:val="18"/>
          <w:szCs w:val="18"/>
          <w:lang w:val="en-US"/>
        </w:rPr>
        <w:t xml:space="preserve"> </w:t>
      </w:r>
      <w:proofErr w:type="spellStart"/>
      <w:r w:rsidR="000E33FE" w:rsidRPr="002D3E4A">
        <w:rPr>
          <w:rFonts w:asciiTheme="minorHAnsi" w:hAnsiTheme="minorHAnsi" w:cstheme="minorHAnsi"/>
          <w:color w:val="262626"/>
          <w:sz w:val="18"/>
          <w:szCs w:val="18"/>
          <w:lang w:val="en-US"/>
        </w:rPr>
        <w:t>Priebe</w:t>
      </w:r>
      <w:proofErr w:type="spellEnd"/>
      <w:r w:rsidR="000E33FE" w:rsidRPr="002D3E4A">
        <w:rPr>
          <w:rFonts w:asciiTheme="minorHAnsi" w:hAnsiTheme="minorHAnsi" w:cstheme="minorHAnsi"/>
          <w:color w:val="262626"/>
          <w:sz w:val="18"/>
          <w:szCs w:val="18"/>
          <w:lang w:val="en-US"/>
        </w:rPr>
        <w:t xml:space="preserve"> S, </w:t>
      </w:r>
      <w:proofErr w:type="spellStart"/>
      <w:r w:rsidR="000E33FE" w:rsidRPr="002D3E4A">
        <w:rPr>
          <w:rFonts w:asciiTheme="minorHAnsi" w:hAnsiTheme="minorHAnsi" w:cstheme="minorHAnsi"/>
          <w:color w:val="262626"/>
          <w:sz w:val="18"/>
          <w:szCs w:val="18"/>
          <w:lang w:val="en-US"/>
        </w:rPr>
        <w:t>Giacco</w:t>
      </w:r>
      <w:proofErr w:type="spellEnd"/>
      <w:r w:rsidR="000E33FE" w:rsidRPr="002D3E4A">
        <w:rPr>
          <w:rFonts w:asciiTheme="minorHAnsi" w:hAnsiTheme="minorHAnsi" w:cstheme="minorHAnsi"/>
          <w:color w:val="262626"/>
          <w:sz w:val="18"/>
          <w:szCs w:val="18"/>
          <w:lang w:val="en-US"/>
        </w:rPr>
        <w:t xml:space="preserve"> D, El-</w:t>
      </w:r>
      <w:proofErr w:type="spellStart"/>
      <w:r w:rsidR="000E33FE" w:rsidRPr="002D3E4A">
        <w:rPr>
          <w:rFonts w:asciiTheme="minorHAnsi" w:hAnsiTheme="minorHAnsi" w:cstheme="minorHAnsi"/>
          <w:color w:val="262626"/>
          <w:sz w:val="18"/>
          <w:szCs w:val="18"/>
          <w:lang w:val="en-US"/>
        </w:rPr>
        <w:t>Nagib</w:t>
      </w:r>
      <w:proofErr w:type="spellEnd"/>
      <w:r w:rsidR="000E33FE" w:rsidRPr="002D3E4A">
        <w:rPr>
          <w:rFonts w:asciiTheme="minorHAnsi" w:hAnsiTheme="minorHAnsi" w:cstheme="minorHAnsi"/>
          <w:color w:val="262626"/>
          <w:sz w:val="18"/>
          <w:szCs w:val="18"/>
          <w:lang w:val="en-US"/>
        </w:rPr>
        <w:t xml:space="preserve"> R. Public health aspects of mental health among migrants and refugees: a review of the evidence on</w:t>
      </w:r>
      <w:r w:rsidR="00751E46">
        <w:rPr>
          <w:rFonts w:asciiTheme="minorHAnsi" w:hAnsiTheme="minorHAnsi" w:cstheme="minorHAnsi"/>
          <w:color w:val="262626"/>
          <w:sz w:val="18"/>
          <w:szCs w:val="18"/>
          <w:lang w:val="en-US"/>
        </w:rPr>
        <w:t xml:space="preserve"> </w:t>
      </w:r>
      <w:r w:rsidR="000E33FE" w:rsidRPr="002D3E4A">
        <w:rPr>
          <w:rFonts w:asciiTheme="minorHAnsi" w:hAnsiTheme="minorHAnsi" w:cstheme="minorHAnsi"/>
          <w:color w:val="262626"/>
          <w:sz w:val="18"/>
          <w:szCs w:val="18"/>
          <w:lang w:val="en-US"/>
        </w:rPr>
        <w:t xml:space="preserve">mental health care for refugees, asylum seekers and irregular migrants in the WHO European Region. Copenhagen: WHO Regional Office for Europe; 2016 (Health Evidence Network (HEN) Synthesis Report 47). </w:t>
      </w:r>
    </w:p>
  </w:footnote>
  <w:footnote w:id="3">
    <w:p w14:paraId="2FDC34C1" w14:textId="77777777" w:rsidR="000E33FE" w:rsidRPr="002D3E4A" w:rsidRDefault="000E33FE" w:rsidP="00751E46">
      <w:pPr>
        <w:ind w:left="142" w:hanging="142"/>
        <w:contextualSpacing/>
        <w:jc w:val="both"/>
        <w:rPr>
          <w:rFonts w:asciiTheme="minorHAnsi" w:eastAsia="Batang" w:hAnsiTheme="minorHAnsi" w:cstheme="minorHAnsi"/>
          <w:noProof/>
          <w:color w:val="000000" w:themeColor="text1"/>
          <w:sz w:val="18"/>
          <w:szCs w:val="18"/>
          <w:lang w:val="en-US"/>
        </w:rPr>
      </w:pPr>
      <w:r w:rsidRPr="002D3E4A">
        <w:rPr>
          <w:rStyle w:val="Appelnotedebasdep"/>
          <w:rFonts w:asciiTheme="minorHAnsi" w:hAnsiTheme="minorHAnsi" w:cstheme="minorHAnsi"/>
          <w:sz w:val="18"/>
          <w:szCs w:val="18"/>
        </w:rPr>
        <w:footnoteRef/>
      </w:r>
      <w:r w:rsidRPr="002D3E4A">
        <w:rPr>
          <w:rFonts w:asciiTheme="minorHAnsi" w:hAnsiTheme="minorHAnsi" w:cstheme="minorHAnsi"/>
          <w:sz w:val="18"/>
          <w:szCs w:val="18"/>
        </w:rPr>
        <w:t xml:space="preserve"> </w:t>
      </w:r>
      <w:r w:rsidR="002D3E4A" w:rsidRPr="002D3E4A">
        <w:rPr>
          <w:rFonts w:asciiTheme="minorHAnsi" w:hAnsiTheme="minorHAnsi" w:cstheme="minorHAnsi"/>
          <w:sz w:val="18"/>
          <w:szCs w:val="18"/>
        </w:rPr>
        <w:t xml:space="preserve">Brewin C. R. et al. </w:t>
      </w:r>
      <w:r w:rsidR="002D3E4A" w:rsidRPr="002D3E4A">
        <w:rPr>
          <w:rFonts w:asciiTheme="minorHAnsi" w:hAnsiTheme="minorHAnsi" w:cstheme="minorHAnsi"/>
          <w:sz w:val="18"/>
          <w:szCs w:val="18"/>
          <w:lang w:val="en-US"/>
        </w:rPr>
        <w:t>(2000). Meta-analysis of risk factors for posttraumatic stress disorder in trauma-exposed adults. Journal of consulting and clinical psychology, Vol. 68, No 5, 748-766.</w:t>
      </w:r>
    </w:p>
  </w:footnote>
  <w:footnote w:id="4">
    <w:p w14:paraId="2DE0A8FB" w14:textId="77777777" w:rsidR="000E33FE" w:rsidRPr="00A5370A" w:rsidRDefault="000E33FE" w:rsidP="00A5370A">
      <w:pPr>
        <w:pStyle w:val="NormalWeb"/>
        <w:spacing w:before="0" w:beforeAutospacing="0" w:after="0" w:afterAutospacing="0"/>
        <w:contextualSpacing/>
        <w:rPr>
          <w:rFonts w:asciiTheme="minorHAnsi" w:hAnsiTheme="minorHAnsi" w:cstheme="minorHAnsi"/>
          <w:noProof/>
          <w:color w:val="000000" w:themeColor="text1"/>
          <w:sz w:val="18"/>
          <w:szCs w:val="18"/>
        </w:rPr>
      </w:pPr>
      <w:r w:rsidRPr="002D3E4A">
        <w:rPr>
          <w:rStyle w:val="Appelnotedebasdep"/>
          <w:rFonts w:asciiTheme="minorHAnsi" w:hAnsiTheme="minorHAnsi" w:cstheme="minorHAnsi"/>
          <w:sz w:val="18"/>
          <w:szCs w:val="18"/>
        </w:rPr>
        <w:footnoteRef/>
      </w:r>
      <w:r w:rsidRPr="005F5689">
        <w:rPr>
          <w:rFonts w:asciiTheme="minorHAnsi" w:hAnsiTheme="minorHAnsi" w:cstheme="minorHAnsi"/>
          <w:sz w:val="18"/>
          <w:szCs w:val="18"/>
          <w:lang w:val="en-GB"/>
        </w:rPr>
        <w:t xml:space="preserve"> </w:t>
      </w:r>
      <w:r w:rsidR="002D3E4A" w:rsidRPr="005F5689">
        <w:rPr>
          <w:rFonts w:asciiTheme="minorHAnsi" w:hAnsiTheme="minorHAnsi" w:cstheme="minorHAnsi"/>
          <w:noProof/>
          <w:color w:val="000000" w:themeColor="text1"/>
          <w:sz w:val="18"/>
          <w:szCs w:val="18"/>
          <w:lang w:val="en-GB"/>
        </w:rPr>
        <w:t xml:space="preserve">Furtos J. (2007). </w:t>
      </w:r>
      <w:r w:rsidR="002D3E4A" w:rsidRPr="002D3E4A">
        <w:rPr>
          <w:rFonts w:asciiTheme="minorHAnsi" w:hAnsiTheme="minorHAnsi" w:cstheme="minorHAnsi"/>
          <w:noProof/>
          <w:color w:val="000000" w:themeColor="text1"/>
          <w:sz w:val="18"/>
          <w:szCs w:val="18"/>
        </w:rPr>
        <w:t>Les effets cliniques de la souffrance psychique d’origine sociale. Mental’idées nº11 – 09/2007 – L.B.F.S.M</w:t>
      </w:r>
    </w:p>
  </w:footnote>
  <w:footnote w:id="5">
    <w:p w14:paraId="2E415DBD" w14:textId="77777777" w:rsidR="000607FA" w:rsidRPr="005F5689" w:rsidRDefault="000607FA" w:rsidP="000607FA">
      <w:pPr>
        <w:pStyle w:val="Footnote"/>
        <w:ind w:left="0" w:firstLine="0"/>
        <w:contextualSpacing/>
        <w:rPr>
          <w:rFonts w:asciiTheme="minorHAnsi" w:hAnsiTheme="minorHAnsi" w:cstheme="minorHAnsi"/>
          <w:sz w:val="18"/>
          <w:szCs w:val="18"/>
        </w:rPr>
      </w:pPr>
      <w:r w:rsidRPr="00732BBB">
        <w:rPr>
          <w:rStyle w:val="Appelnotedebasdep"/>
          <w:rFonts w:asciiTheme="minorHAnsi" w:hAnsiTheme="minorHAnsi" w:cstheme="minorHAnsi"/>
          <w:sz w:val="18"/>
          <w:szCs w:val="18"/>
        </w:rPr>
        <w:footnoteRef/>
      </w:r>
      <w:r w:rsidRPr="005F5689">
        <w:rPr>
          <w:rFonts w:asciiTheme="minorHAnsi" w:hAnsiTheme="minorHAnsi" w:cstheme="minorHAnsi"/>
          <w:sz w:val="18"/>
          <w:szCs w:val="18"/>
        </w:rPr>
        <w:t xml:space="preserve"> www.masm.ch</w:t>
      </w:r>
    </w:p>
  </w:footnote>
  <w:footnote w:id="6">
    <w:p w14:paraId="0C26D552" w14:textId="54027987" w:rsidR="00DF0BDE" w:rsidRPr="000E5FDA" w:rsidRDefault="00DF0BDE" w:rsidP="00751E46">
      <w:pPr>
        <w:ind w:left="142" w:hanging="142"/>
        <w:contextualSpacing/>
        <w:divId w:val="654728057"/>
        <w:rPr>
          <w:rFonts w:asciiTheme="minorHAnsi" w:eastAsiaTheme="minorEastAsia" w:hAnsiTheme="minorHAnsi" w:cstheme="minorHAnsi"/>
          <w:color w:val="000000" w:themeColor="text1"/>
          <w:kern w:val="0"/>
          <w:sz w:val="18"/>
          <w:szCs w:val="18"/>
          <w:lang w:eastAsia="fr-FR" w:bidi="ar-SA"/>
        </w:rPr>
      </w:pPr>
      <w:r w:rsidRPr="00751E46">
        <w:rPr>
          <w:rStyle w:val="Appelnotedebasdep"/>
          <w:rFonts w:asciiTheme="minorHAnsi" w:hAnsiTheme="minorHAnsi" w:cstheme="minorHAnsi"/>
          <w:sz w:val="18"/>
          <w:szCs w:val="18"/>
        </w:rPr>
        <w:footnoteRef/>
      </w:r>
      <w:r w:rsidRPr="002068DD">
        <w:rPr>
          <w:rFonts w:asciiTheme="minorHAnsi" w:hAnsiTheme="minorHAnsi" w:cstheme="minorHAnsi"/>
          <w:sz w:val="18"/>
          <w:szCs w:val="18"/>
          <w:lang w:val="de-CH"/>
        </w:rPr>
        <w:t xml:space="preserve"> </w:t>
      </w:r>
      <w:r w:rsidRPr="002068DD">
        <w:rPr>
          <w:rFonts w:asciiTheme="minorHAnsi" w:eastAsiaTheme="minorEastAsia" w:hAnsiTheme="minorHAnsi" w:cstheme="minorHAnsi"/>
          <w:color w:val="000000" w:themeColor="text1"/>
          <w:kern w:val="0"/>
          <w:sz w:val="18"/>
          <w:szCs w:val="18"/>
          <w:lang w:val="de-CH" w:eastAsia="fr-FR" w:bidi="ar-SA"/>
        </w:rPr>
        <w:t xml:space="preserve">Jeffrey L. Goldhagen et al. </w:t>
      </w:r>
      <w:r w:rsidRPr="00751E46">
        <w:rPr>
          <w:rFonts w:asciiTheme="minorHAnsi" w:eastAsiaTheme="minorEastAsia" w:hAnsiTheme="minorHAnsi" w:cstheme="minorHAnsi"/>
          <w:color w:val="000000" w:themeColor="text1"/>
          <w:kern w:val="0"/>
          <w:sz w:val="18"/>
          <w:szCs w:val="18"/>
          <w:lang w:val="en-US" w:eastAsia="fr-FR" w:bidi="ar-SA"/>
        </w:rPr>
        <w:t>Rights, justice, and equity : a global agenda for child health and wellbeing</w:t>
      </w:r>
      <w:r w:rsidR="00F13D1C" w:rsidRPr="00751E46">
        <w:rPr>
          <w:rFonts w:asciiTheme="minorHAnsi" w:eastAsiaTheme="minorEastAsia" w:hAnsiTheme="minorHAnsi" w:cstheme="minorHAnsi"/>
          <w:color w:val="000000" w:themeColor="text1"/>
          <w:kern w:val="0"/>
          <w:sz w:val="18"/>
          <w:szCs w:val="18"/>
          <w:lang w:val="en-US" w:eastAsia="fr-FR" w:bidi="ar-SA"/>
        </w:rPr>
        <w:t xml:space="preserve"> </w:t>
      </w:r>
      <w:r w:rsidRPr="00751E46">
        <w:rPr>
          <w:rFonts w:asciiTheme="minorHAnsi" w:eastAsiaTheme="minorEastAsia" w:hAnsiTheme="minorHAnsi" w:cstheme="minorHAnsi"/>
          <w:color w:val="000000" w:themeColor="text1"/>
          <w:kern w:val="0"/>
          <w:sz w:val="18"/>
          <w:szCs w:val="18"/>
          <w:lang w:val="en-US" w:eastAsia="fr-FR" w:bidi="ar-SA"/>
        </w:rPr>
        <w:t xml:space="preserve">Lancet Child </w:t>
      </w:r>
      <w:proofErr w:type="spellStart"/>
      <w:r w:rsidRPr="00751E46">
        <w:rPr>
          <w:rFonts w:asciiTheme="minorHAnsi" w:eastAsiaTheme="minorEastAsia" w:hAnsiTheme="minorHAnsi" w:cstheme="minorHAnsi"/>
          <w:color w:val="000000" w:themeColor="text1"/>
          <w:kern w:val="0"/>
          <w:sz w:val="18"/>
          <w:szCs w:val="18"/>
          <w:lang w:val="en-US" w:eastAsia="fr-FR" w:bidi="ar-SA"/>
        </w:rPr>
        <w:t>Adolesc</w:t>
      </w:r>
      <w:proofErr w:type="spellEnd"/>
      <w:r w:rsidRPr="00751E46">
        <w:rPr>
          <w:rFonts w:asciiTheme="minorHAnsi" w:eastAsiaTheme="minorEastAsia" w:hAnsiTheme="minorHAnsi" w:cstheme="minorHAnsi"/>
          <w:color w:val="000000" w:themeColor="text1"/>
          <w:kern w:val="0"/>
          <w:sz w:val="18"/>
          <w:szCs w:val="18"/>
          <w:lang w:val="en-US" w:eastAsia="fr-FR" w:bidi="ar-SA"/>
        </w:rPr>
        <w:t xml:space="preserve"> Health 2020 ;4 :80-90</w:t>
      </w:r>
      <w:r w:rsidR="00751E46">
        <w:rPr>
          <w:rFonts w:asciiTheme="minorHAnsi" w:eastAsiaTheme="minorEastAsia" w:hAnsiTheme="minorHAnsi" w:cstheme="minorHAnsi"/>
          <w:color w:val="000000" w:themeColor="text1"/>
          <w:kern w:val="0"/>
          <w:sz w:val="18"/>
          <w:szCs w:val="18"/>
          <w:lang w:val="en-US" w:eastAsia="fr-FR" w:bidi="ar-SA"/>
        </w:rPr>
        <w:t xml:space="preserve">. </w:t>
      </w:r>
      <w:r w:rsidR="000E5FDA">
        <w:fldChar w:fldCharType="begin"/>
      </w:r>
      <w:r w:rsidR="000E5FDA" w:rsidRPr="000E5FDA">
        <w:rPr>
          <w:lang w:val="en-GB"/>
        </w:rPr>
        <w:instrText xml:space="preserve"> HYPERLINK "https://doi.org/10.1016/S2352-4642(19)30346-3" </w:instrText>
      </w:r>
      <w:r w:rsidR="000E5FDA">
        <w:fldChar w:fldCharType="separate"/>
      </w:r>
      <w:r w:rsidR="00751E46" w:rsidRPr="000E5FDA">
        <w:rPr>
          <w:rStyle w:val="Lienhypertexte"/>
          <w:rFonts w:asciiTheme="minorHAnsi" w:eastAsiaTheme="minorEastAsia" w:hAnsiTheme="minorHAnsi" w:cstheme="minorHAnsi"/>
          <w:kern w:val="0"/>
          <w:sz w:val="18"/>
          <w:szCs w:val="18"/>
          <w:lang w:eastAsia="fr-FR" w:bidi="ar-SA"/>
        </w:rPr>
        <w:t>https://doi.org/10.1016/S2352-4642(19)30346-3</w:t>
      </w:r>
      <w:r w:rsidR="000E5FDA">
        <w:rPr>
          <w:rStyle w:val="Lienhypertexte"/>
          <w:rFonts w:asciiTheme="minorHAnsi" w:eastAsiaTheme="minorEastAsia" w:hAnsiTheme="minorHAnsi" w:cstheme="minorHAnsi"/>
          <w:kern w:val="0"/>
          <w:sz w:val="18"/>
          <w:szCs w:val="18"/>
          <w:lang w:val="en-US" w:eastAsia="fr-FR" w:bidi="ar-SA"/>
        </w:rPr>
        <w:fldChar w:fldCharType="end"/>
      </w:r>
    </w:p>
  </w:footnote>
  <w:footnote w:id="7">
    <w:p w14:paraId="5BADE504" w14:textId="12F250C5" w:rsidR="00751E46" w:rsidRDefault="00751E46" w:rsidP="00751E46">
      <w:pPr>
        <w:pStyle w:val="Notedebasdepage"/>
        <w:ind w:left="142" w:hanging="142"/>
      </w:pPr>
      <w:r w:rsidRPr="00751E46">
        <w:rPr>
          <w:rStyle w:val="Appelnotedebasdep"/>
          <w:rFonts w:asciiTheme="minorHAnsi" w:hAnsiTheme="minorHAnsi" w:cstheme="minorHAnsi"/>
          <w:sz w:val="18"/>
        </w:rPr>
        <w:footnoteRef/>
      </w:r>
      <w:r w:rsidRPr="00751E46">
        <w:rPr>
          <w:rFonts w:asciiTheme="minorHAnsi" w:hAnsiTheme="minorHAnsi" w:cstheme="minorHAnsi"/>
          <w:sz w:val="18"/>
        </w:rPr>
        <w:t xml:space="preserve"> </w:t>
      </w:r>
      <w:r>
        <w:rPr>
          <w:rFonts w:asciiTheme="minorHAnsi" w:hAnsiTheme="minorHAnsi" w:cstheme="minorHAnsi"/>
          <w:sz w:val="18"/>
        </w:rPr>
        <w:t xml:space="preserve">Durieux-Paillard S, Jackson Y-L. </w:t>
      </w:r>
      <w:r w:rsidRPr="00911AF0">
        <w:rPr>
          <w:rFonts w:asciiTheme="minorHAnsi" w:hAnsiTheme="minorHAnsi" w:cstheme="minorHAnsi"/>
          <w:sz w:val="18"/>
        </w:rPr>
        <w:t>Migrants en situation vulnérable :</w:t>
      </w:r>
      <w:r>
        <w:rPr>
          <w:rFonts w:asciiTheme="minorHAnsi" w:hAnsiTheme="minorHAnsi" w:cstheme="minorHAnsi"/>
          <w:sz w:val="18"/>
        </w:rPr>
        <w:t xml:space="preserve"> </w:t>
      </w:r>
      <w:r w:rsidRPr="00911AF0">
        <w:rPr>
          <w:rFonts w:asciiTheme="minorHAnsi" w:hAnsiTheme="minorHAnsi" w:cstheme="minorHAnsi"/>
          <w:sz w:val="18"/>
        </w:rPr>
        <w:t>leur accès aux soins correspond-il</w:t>
      </w:r>
      <w:r>
        <w:rPr>
          <w:rFonts w:asciiTheme="minorHAnsi" w:hAnsiTheme="minorHAnsi" w:cstheme="minorHAnsi"/>
          <w:sz w:val="18"/>
        </w:rPr>
        <w:t xml:space="preserve"> à </w:t>
      </w:r>
      <w:r w:rsidRPr="00911AF0">
        <w:rPr>
          <w:rFonts w:asciiTheme="minorHAnsi" w:hAnsiTheme="minorHAnsi" w:cstheme="minorHAnsi"/>
          <w:sz w:val="18"/>
        </w:rPr>
        <w:t>leurs besoins de santé ?</w:t>
      </w:r>
      <w:r>
        <w:rPr>
          <w:rFonts w:asciiTheme="minorHAnsi" w:hAnsiTheme="minorHAnsi" w:cstheme="minorHAnsi"/>
          <w:sz w:val="18"/>
        </w:rPr>
        <w:t xml:space="preserve"> </w:t>
      </w:r>
      <w:proofErr w:type="spellStart"/>
      <w:r w:rsidRPr="00911AF0">
        <w:rPr>
          <w:rFonts w:asciiTheme="minorHAnsi" w:hAnsiTheme="minorHAnsi" w:cstheme="minorHAnsi"/>
          <w:sz w:val="18"/>
        </w:rPr>
        <w:t>Rev</w:t>
      </w:r>
      <w:proofErr w:type="spellEnd"/>
      <w:r>
        <w:rPr>
          <w:rFonts w:asciiTheme="minorHAnsi" w:hAnsiTheme="minorHAnsi" w:cstheme="minorHAnsi"/>
          <w:sz w:val="18"/>
        </w:rPr>
        <w:t xml:space="preserve"> </w:t>
      </w:r>
      <w:r w:rsidRPr="00911AF0">
        <w:rPr>
          <w:rFonts w:asciiTheme="minorHAnsi" w:hAnsiTheme="minorHAnsi" w:cstheme="minorHAnsi"/>
          <w:sz w:val="18"/>
        </w:rPr>
        <w:t>Med Suisse 2019 ; 15 : 478-81</w:t>
      </w:r>
    </w:p>
  </w:footnote>
  <w:footnote w:id="8">
    <w:p w14:paraId="19931ABC" w14:textId="77777777" w:rsidR="006907DE" w:rsidRPr="00732BBB" w:rsidRDefault="006907DE" w:rsidP="00751E46">
      <w:pPr>
        <w:pStyle w:val="NormalWeb"/>
        <w:spacing w:before="0" w:beforeAutospacing="0" w:after="0" w:afterAutospacing="0"/>
        <w:ind w:left="142" w:hanging="142"/>
        <w:contextualSpacing/>
        <w:rPr>
          <w:rFonts w:asciiTheme="minorHAnsi" w:hAnsiTheme="minorHAnsi" w:cstheme="minorHAnsi"/>
          <w:sz w:val="18"/>
          <w:szCs w:val="18"/>
        </w:rPr>
      </w:pPr>
      <w:r w:rsidRPr="00732BBB">
        <w:rPr>
          <w:rStyle w:val="Appelnotedebasdep"/>
          <w:rFonts w:asciiTheme="minorHAnsi" w:hAnsiTheme="minorHAnsi" w:cstheme="minorHAnsi"/>
          <w:sz w:val="18"/>
          <w:szCs w:val="18"/>
        </w:rPr>
        <w:footnoteRef/>
      </w:r>
      <w:r w:rsidRPr="00732BBB">
        <w:rPr>
          <w:rFonts w:asciiTheme="minorHAnsi" w:hAnsiTheme="minorHAnsi" w:cstheme="minorHAnsi"/>
          <w:sz w:val="18"/>
          <w:szCs w:val="18"/>
        </w:rPr>
        <w:t xml:space="preserve"> </w:t>
      </w:r>
      <w:r w:rsidR="00732BBB" w:rsidRPr="00732BBB">
        <w:rPr>
          <w:rFonts w:asciiTheme="minorHAnsi" w:hAnsiTheme="minorHAnsi" w:cstheme="minorHAnsi"/>
          <w:sz w:val="18"/>
          <w:szCs w:val="18"/>
        </w:rPr>
        <w:t xml:space="preserve">Santé mentale des requérants d’asile </w:t>
      </w:r>
      <w:proofErr w:type="spellStart"/>
      <w:r w:rsidR="00732BBB" w:rsidRPr="00732BBB">
        <w:rPr>
          <w:rFonts w:asciiTheme="minorHAnsi" w:hAnsiTheme="minorHAnsi" w:cstheme="minorHAnsi"/>
          <w:sz w:val="18"/>
          <w:szCs w:val="18"/>
        </w:rPr>
        <w:t>traumatisés</w:t>
      </w:r>
      <w:proofErr w:type="spellEnd"/>
      <w:r w:rsidR="00732BBB" w:rsidRPr="00732BBB">
        <w:rPr>
          <w:rFonts w:asciiTheme="minorHAnsi" w:hAnsiTheme="minorHAnsi" w:cstheme="minorHAnsi"/>
          <w:sz w:val="18"/>
          <w:szCs w:val="18"/>
        </w:rPr>
        <w:t xml:space="preserve"> : </w:t>
      </w:r>
      <w:proofErr w:type="spellStart"/>
      <w:r w:rsidR="00732BBB" w:rsidRPr="00732BBB">
        <w:rPr>
          <w:rFonts w:asciiTheme="minorHAnsi" w:hAnsiTheme="minorHAnsi" w:cstheme="minorHAnsi"/>
          <w:sz w:val="18"/>
          <w:szCs w:val="18"/>
        </w:rPr>
        <w:t>état</w:t>
      </w:r>
      <w:proofErr w:type="spellEnd"/>
      <w:r w:rsidR="00732BBB" w:rsidRPr="00732BBB">
        <w:rPr>
          <w:rFonts w:asciiTheme="minorHAnsi" w:hAnsiTheme="minorHAnsi" w:cstheme="minorHAnsi"/>
          <w:sz w:val="18"/>
          <w:szCs w:val="18"/>
        </w:rPr>
        <w:t xml:space="preserve"> des lieux et recommandations. Rapport à l’intention de l’Office fédéral de la santé publique, section Égalité face à la santé</w:t>
      </w:r>
      <w:r w:rsidR="00732BBB">
        <w:rPr>
          <w:rFonts w:asciiTheme="minorHAnsi" w:hAnsiTheme="minorHAnsi" w:cstheme="minorHAnsi"/>
          <w:sz w:val="18"/>
          <w:szCs w:val="18"/>
        </w:rPr>
        <w:t xml:space="preserve">. </w:t>
      </w:r>
      <w:r w:rsidR="002D3E4A" w:rsidRPr="00732BBB">
        <w:rPr>
          <w:rFonts w:asciiTheme="minorHAnsi" w:hAnsiTheme="minorHAnsi" w:cstheme="minorHAnsi"/>
          <w:sz w:val="18"/>
          <w:szCs w:val="18"/>
        </w:rPr>
        <w:t>https://www.hospitals4equity.ch/wp-content/uploads/2019/01/Santé-mentale_requérants-dasile-traumatisés_analyse-et-recommandations_FR.pdf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BFA"/>
    <w:multiLevelType w:val="hybridMultilevel"/>
    <w:tmpl w:val="F9561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303115"/>
    <w:multiLevelType w:val="hybridMultilevel"/>
    <w:tmpl w:val="69A0C1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69"/>
    <w:rsid w:val="000607FA"/>
    <w:rsid w:val="000A2AC8"/>
    <w:rsid w:val="000A46D9"/>
    <w:rsid w:val="000E33FE"/>
    <w:rsid w:val="000E5FDA"/>
    <w:rsid w:val="00143821"/>
    <w:rsid w:val="00186394"/>
    <w:rsid w:val="001A0590"/>
    <w:rsid w:val="001A0CDD"/>
    <w:rsid w:val="002068DD"/>
    <w:rsid w:val="00223494"/>
    <w:rsid w:val="00237F66"/>
    <w:rsid w:val="002A1615"/>
    <w:rsid w:val="002C041D"/>
    <w:rsid w:val="002D3E4A"/>
    <w:rsid w:val="002E1B22"/>
    <w:rsid w:val="00321D51"/>
    <w:rsid w:val="003C55D7"/>
    <w:rsid w:val="003E4B7C"/>
    <w:rsid w:val="003F5757"/>
    <w:rsid w:val="004352C4"/>
    <w:rsid w:val="004C4F16"/>
    <w:rsid w:val="0050331C"/>
    <w:rsid w:val="00540F37"/>
    <w:rsid w:val="005754DD"/>
    <w:rsid w:val="00580F9C"/>
    <w:rsid w:val="0058608E"/>
    <w:rsid w:val="005B00D1"/>
    <w:rsid w:val="005C0801"/>
    <w:rsid w:val="005C7752"/>
    <w:rsid w:val="005F2B03"/>
    <w:rsid w:val="005F5689"/>
    <w:rsid w:val="00622DE1"/>
    <w:rsid w:val="006250A4"/>
    <w:rsid w:val="006575A1"/>
    <w:rsid w:val="006907DE"/>
    <w:rsid w:val="00690857"/>
    <w:rsid w:val="006C01F3"/>
    <w:rsid w:val="006D7001"/>
    <w:rsid w:val="006F08F6"/>
    <w:rsid w:val="00732BBB"/>
    <w:rsid w:val="00751E46"/>
    <w:rsid w:val="0075390F"/>
    <w:rsid w:val="00777AEB"/>
    <w:rsid w:val="0081380B"/>
    <w:rsid w:val="008D6665"/>
    <w:rsid w:val="00906D31"/>
    <w:rsid w:val="0090770B"/>
    <w:rsid w:val="009105B3"/>
    <w:rsid w:val="00911AF0"/>
    <w:rsid w:val="00930A41"/>
    <w:rsid w:val="009D0369"/>
    <w:rsid w:val="00A34731"/>
    <w:rsid w:val="00A5370A"/>
    <w:rsid w:val="00A54D53"/>
    <w:rsid w:val="00AE5C6B"/>
    <w:rsid w:val="00AF55A2"/>
    <w:rsid w:val="00B90748"/>
    <w:rsid w:val="00BC3C0D"/>
    <w:rsid w:val="00BE1228"/>
    <w:rsid w:val="00BF3879"/>
    <w:rsid w:val="00C046AD"/>
    <w:rsid w:val="00C81B98"/>
    <w:rsid w:val="00CE493A"/>
    <w:rsid w:val="00D10F4D"/>
    <w:rsid w:val="00D57615"/>
    <w:rsid w:val="00DC3FFF"/>
    <w:rsid w:val="00DD1B03"/>
    <w:rsid w:val="00DE0724"/>
    <w:rsid w:val="00DE3A45"/>
    <w:rsid w:val="00DF0BDE"/>
    <w:rsid w:val="00E25022"/>
    <w:rsid w:val="00E3131B"/>
    <w:rsid w:val="00E54AB9"/>
    <w:rsid w:val="00EB59FF"/>
    <w:rsid w:val="00EE358A"/>
    <w:rsid w:val="00F13D1C"/>
    <w:rsid w:val="00F207E1"/>
    <w:rsid w:val="00F354F0"/>
    <w:rsid w:val="00F51AD5"/>
    <w:rsid w:val="00F632B2"/>
    <w:rsid w:val="00F8224C"/>
    <w:rsid w:val="00F93AB2"/>
    <w:rsid w:val="00FE5ED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5126"/>
  <w15:docId w15:val="{207EF473-22A8-264F-AF01-4034720D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lang w:val="fr-CH"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ppelnotedebasdep">
    <w:name w:val="footnote reference"/>
    <w:uiPriority w:val="99"/>
    <w:semiHidden/>
    <w:unhideWhenUsed/>
    <w:rPr>
      <w:vertAlign w:val="superscript"/>
    </w:rPr>
  </w:style>
  <w:style w:type="paragraph" w:styleId="Notedebasdepage">
    <w:name w:val="footnote text"/>
    <w:basedOn w:val="Normal"/>
    <w:link w:val="NotedebasdepageCar"/>
    <w:uiPriority w:val="99"/>
    <w:semiHidden/>
    <w:unhideWhenUsed/>
    <w:rsid w:val="006907DE"/>
    <w:rPr>
      <w:rFonts w:cs="Mangal"/>
      <w:sz w:val="20"/>
      <w:szCs w:val="18"/>
    </w:rPr>
  </w:style>
  <w:style w:type="character" w:customStyle="1" w:styleId="NotedebasdepageCar">
    <w:name w:val="Note de bas de page Car"/>
    <w:basedOn w:val="Policepardfaut"/>
    <w:link w:val="Notedebasdepage"/>
    <w:uiPriority w:val="99"/>
    <w:semiHidden/>
    <w:rsid w:val="006907DE"/>
    <w:rPr>
      <w:rFonts w:cs="Mangal"/>
      <w:kern w:val="3"/>
      <w:szCs w:val="18"/>
      <w:lang w:eastAsia="zh-CN" w:bidi="hi-IN"/>
    </w:rPr>
  </w:style>
  <w:style w:type="paragraph" w:styleId="Textedebulles">
    <w:name w:val="Balloon Text"/>
    <w:basedOn w:val="Normal"/>
    <w:link w:val="TextedebullesCar"/>
    <w:uiPriority w:val="99"/>
    <w:semiHidden/>
    <w:unhideWhenUsed/>
    <w:rsid w:val="004C4F16"/>
    <w:rPr>
      <w:rFonts w:cs="Mangal"/>
      <w:sz w:val="18"/>
      <w:szCs w:val="16"/>
    </w:rPr>
  </w:style>
  <w:style w:type="character" w:customStyle="1" w:styleId="TextedebullesCar">
    <w:name w:val="Texte de bulles Car"/>
    <w:basedOn w:val="Policepardfaut"/>
    <w:link w:val="Textedebulles"/>
    <w:uiPriority w:val="99"/>
    <w:semiHidden/>
    <w:rsid w:val="004C4F16"/>
    <w:rPr>
      <w:rFonts w:cs="Mangal"/>
      <w:kern w:val="3"/>
      <w:sz w:val="18"/>
      <w:szCs w:val="16"/>
      <w:lang w:eastAsia="zh-CN" w:bidi="hi-IN"/>
    </w:rPr>
  </w:style>
  <w:style w:type="character" w:styleId="Marquedecommentaire">
    <w:name w:val="annotation reference"/>
    <w:basedOn w:val="Policepardfaut"/>
    <w:uiPriority w:val="99"/>
    <w:semiHidden/>
    <w:unhideWhenUsed/>
    <w:rsid w:val="004C4F16"/>
    <w:rPr>
      <w:sz w:val="16"/>
      <w:szCs w:val="16"/>
    </w:rPr>
  </w:style>
  <w:style w:type="paragraph" w:styleId="Commentaire">
    <w:name w:val="annotation text"/>
    <w:basedOn w:val="Normal"/>
    <w:link w:val="CommentaireCar"/>
    <w:uiPriority w:val="99"/>
    <w:semiHidden/>
    <w:unhideWhenUsed/>
    <w:rsid w:val="004C4F16"/>
    <w:rPr>
      <w:rFonts w:cs="Mangal"/>
      <w:sz w:val="20"/>
      <w:szCs w:val="18"/>
    </w:rPr>
  </w:style>
  <w:style w:type="character" w:customStyle="1" w:styleId="CommentaireCar">
    <w:name w:val="Commentaire Car"/>
    <w:basedOn w:val="Policepardfaut"/>
    <w:link w:val="Commentaire"/>
    <w:uiPriority w:val="99"/>
    <w:semiHidden/>
    <w:rsid w:val="004C4F16"/>
    <w:rPr>
      <w:rFonts w:cs="Mangal"/>
      <w:kern w:val="3"/>
      <w:szCs w:val="18"/>
      <w:lang w:eastAsia="zh-CN" w:bidi="hi-IN"/>
    </w:rPr>
  </w:style>
  <w:style w:type="paragraph" w:styleId="Objetducommentaire">
    <w:name w:val="annotation subject"/>
    <w:basedOn w:val="Commentaire"/>
    <w:next w:val="Commentaire"/>
    <w:link w:val="ObjetducommentaireCar"/>
    <w:uiPriority w:val="99"/>
    <w:semiHidden/>
    <w:unhideWhenUsed/>
    <w:rsid w:val="004C4F16"/>
    <w:rPr>
      <w:b/>
      <w:bCs/>
    </w:rPr>
  </w:style>
  <w:style w:type="character" w:customStyle="1" w:styleId="ObjetducommentaireCar">
    <w:name w:val="Objet du commentaire Car"/>
    <w:basedOn w:val="CommentaireCar"/>
    <w:link w:val="Objetducommentaire"/>
    <w:uiPriority w:val="99"/>
    <w:semiHidden/>
    <w:rsid w:val="004C4F16"/>
    <w:rPr>
      <w:rFonts w:cs="Mangal"/>
      <w:b/>
      <w:bCs/>
      <w:kern w:val="3"/>
      <w:szCs w:val="18"/>
      <w:lang w:eastAsia="zh-CN" w:bidi="hi-IN"/>
    </w:rPr>
  </w:style>
  <w:style w:type="paragraph" w:styleId="NormalWeb">
    <w:name w:val="Normal (Web)"/>
    <w:basedOn w:val="Normal"/>
    <w:uiPriority w:val="99"/>
    <w:unhideWhenUsed/>
    <w:rsid w:val="000E33FE"/>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paragraph" w:styleId="Paragraphedeliste">
    <w:name w:val="List Paragraph"/>
    <w:basedOn w:val="Normal"/>
    <w:uiPriority w:val="34"/>
    <w:qFormat/>
    <w:rsid w:val="002D3E4A"/>
    <w:pPr>
      <w:widowControl/>
      <w:suppressAutoHyphens w:val="0"/>
      <w:autoSpaceDN/>
      <w:ind w:left="720"/>
      <w:contextualSpacing/>
      <w:textAlignment w:val="auto"/>
    </w:pPr>
    <w:rPr>
      <w:rFonts w:eastAsia="Times New Roman" w:cs="Times New Roman"/>
      <w:kern w:val="0"/>
      <w:lang w:eastAsia="fr-CH" w:bidi="ar-SA"/>
    </w:rPr>
  </w:style>
  <w:style w:type="paragraph" w:styleId="Rvision">
    <w:name w:val="Revision"/>
    <w:hidden/>
    <w:uiPriority w:val="99"/>
    <w:semiHidden/>
    <w:rsid w:val="00732BBB"/>
    <w:rPr>
      <w:rFonts w:cs="Mangal"/>
      <w:kern w:val="3"/>
      <w:sz w:val="24"/>
      <w:szCs w:val="21"/>
      <w:lang w:eastAsia="zh-CN" w:bidi="hi-IN"/>
    </w:rPr>
  </w:style>
  <w:style w:type="character" w:styleId="Lienhypertexte">
    <w:name w:val="Hyperlink"/>
    <w:basedOn w:val="Policepardfaut"/>
    <w:uiPriority w:val="99"/>
    <w:unhideWhenUsed/>
    <w:rsid w:val="00DF0BDE"/>
    <w:rPr>
      <w:color w:val="0000FF"/>
      <w:u w:val="single"/>
    </w:rPr>
  </w:style>
  <w:style w:type="character" w:customStyle="1" w:styleId="Mentionnonrsolue1">
    <w:name w:val="Mention non résolue1"/>
    <w:basedOn w:val="Policepardfaut"/>
    <w:uiPriority w:val="99"/>
    <w:semiHidden/>
    <w:unhideWhenUsed/>
    <w:rsid w:val="00751E46"/>
    <w:rPr>
      <w:color w:val="605E5C"/>
      <w:shd w:val="clear" w:color="auto" w:fill="E1DFDD"/>
    </w:rPr>
  </w:style>
  <w:style w:type="character" w:customStyle="1" w:styleId="bumpedfont15">
    <w:name w:val="bumpedfont15"/>
    <w:basedOn w:val="Policepardfaut"/>
    <w:rsid w:val="002A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8471">
      <w:bodyDiv w:val="1"/>
      <w:marLeft w:val="0"/>
      <w:marRight w:val="0"/>
      <w:marTop w:val="0"/>
      <w:marBottom w:val="0"/>
      <w:divBdr>
        <w:top w:val="none" w:sz="0" w:space="0" w:color="auto"/>
        <w:left w:val="none" w:sz="0" w:space="0" w:color="auto"/>
        <w:bottom w:val="none" w:sz="0" w:space="0" w:color="auto"/>
        <w:right w:val="none" w:sz="0" w:space="0" w:color="auto"/>
      </w:divBdr>
      <w:divsChild>
        <w:div w:id="1128207382">
          <w:marLeft w:val="0"/>
          <w:marRight w:val="0"/>
          <w:marTop w:val="0"/>
          <w:marBottom w:val="0"/>
          <w:divBdr>
            <w:top w:val="none" w:sz="0" w:space="0" w:color="auto"/>
            <w:left w:val="none" w:sz="0" w:space="0" w:color="auto"/>
            <w:bottom w:val="none" w:sz="0" w:space="0" w:color="auto"/>
            <w:right w:val="none" w:sz="0" w:space="0" w:color="auto"/>
          </w:divBdr>
          <w:divsChild>
            <w:div w:id="1652635293">
              <w:marLeft w:val="0"/>
              <w:marRight w:val="0"/>
              <w:marTop w:val="0"/>
              <w:marBottom w:val="0"/>
              <w:divBdr>
                <w:top w:val="none" w:sz="0" w:space="0" w:color="auto"/>
                <w:left w:val="none" w:sz="0" w:space="0" w:color="auto"/>
                <w:bottom w:val="none" w:sz="0" w:space="0" w:color="auto"/>
                <w:right w:val="none" w:sz="0" w:space="0" w:color="auto"/>
              </w:divBdr>
              <w:divsChild>
                <w:div w:id="18361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1989">
      <w:bodyDiv w:val="1"/>
      <w:marLeft w:val="0"/>
      <w:marRight w:val="0"/>
      <w:marTop w:val="0"/>
      <w:marBottom w:val="0"/>
      <w:divBdr>
        <w:top w:val="none" w:sz="0" w:space="0" w:color="auto"/>
        <w:left w:val="none" w:sz="0" w:space="0" w:color="auto"/>
        <w:bottom w:val="none" w:sz="0" w:space="0" w:color="auto"/>
        <w:right w:val="none" w:sz="0" w:space="0" w:color="auto"/>
      </w:divBdr>
    </w:div>
    <w:div w:id="503325121">
      <w:bodyDiv w:val="1"/>
      <w:marLeft w:val="0"/>
      <w:marRight w:val="0"/>
      <w:marTop w:val="0"/>
      <w:marBottom w:val="0"/>
      <w:divBdr>
        <w:top w:val="none" w:sz="0" w:space="0" w:color="auto"/>
        <w:left w:val="none" w:sz="0" w:space="0" w:color="auto"/>
        <w:bottom w:val="none" w:sz="0" w:space="0" w:color="auto"/>
        <w:right w:val="none" w:sz="0" w:space="0" w:color="auto"/>
      </w:divBdr>
    </w:div>
    <w:div w:id="654728057">
      <w:bodyDiv w:val="1"/>
      <w:marLeft w:val="0"/>
      <w:marRight w:val="0"/>
      <w:marTop w:val="0"/>
      <w:marBottom w:val="0"/>
      <w:divBdr>
        <w:top w:val="none" w:sz="0" w:space="0" w:color="auto"/>
        <w:left w:val="none" w:sz="0" w:space="0" w:color="auto"/>
        <w:bottom w:val="none" w:sz="0" w:space="0" w:color="auto"/>
        <w:right w:val="none" w:sz="0" w:space="0" w:color="auto"/>
      </w:divBdr>
    </w:div>
    <w:div w:id="2119910343">
      <w:bodyDiv w:val="1"/>
      <w:marLeft w:val="0"/>
      <w:marRight w:val="0"/>
      <w:marTop w:val="0"/>
      <w:marBottom w:val="0"/>
      <w:divBdr>
        <w:top w:val="none" w:sz="0" w:space="0" w:color="auto"/>
        <w:left w:val="none" w:sz="0" w:space="0" w:color="auto"/>
        <w:bottom w:val="none" w:sz="0" w:space="0" w:color="auto"/>
        <w:right w:val="none" w:sz="0" w:space="0" w:color="auto"/>
      </w:divBdr>
      <w:divsChild>
        <w:div w:id="1750424666">
          <w:marLeft w:val="0"/>
          <w:marRight w:val="0"/>
          <w:marTop w:val="0"/>
          <w:marBottom w:val="0"/>
          <w:divBdr>
            <w:top w:val="none" w:sz="0" w:space="0" w:color="auto"/>
            <w:left w:val="none" w:sz="0" w:space="0" w:color="auto"/>
            <w:bottom w:val="none" w:sz="0" w:space="0" w:color="auto"/>
            <w:right w:val="none" w:sz="0" w:space="0" w:color="auto"/>
          </w:divBdr>
          <w:divsChild>
            <w:div w:id="986008314">
              <w:marLeft w:val="0"/>
              <w:marRight w:val="0"/>
              <w:marTop w:val="0"/>
              <w:marBottom w:val="0"/>
              <w:divBdr>
                <w:top w:val="none" w:sz="0" w:space="0" w:color="auto"/>
                <w:left w:val="none" w:sz="0" w:space="0" w:color="auto"/>
                <w:bottom w:val="none" w:sz="0" w:space="0" w:color="auto"/>
                <w:right w:val="none" w:sz="0" w:space="0" w:color="auto"/>
              </w:divBdr>
              <w:divsChild>
                <w:div w:id="6749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B8FF-CA68-4C45-8313-70B153C1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3021</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borel</dc:creator>
  <cp:keywords/>
  <cp:lastModifiedBy>Sip</cp:lastModifiedBy>
  <cp:revision>2</cp:revision>
  <cp:lastPrinted>2020-10-11T10:43:00Z</cp:lastPrinted>
  <dcterms:created xsi:type="dcterms:W3CDTF">2020-10-17T21:25:00Z</dcterms:created>
  <dcterms:modified xsi:type="dcterms:W3CDTF">2020-10-17T21:25:00Z</dcterms:modified>
</cp:coreProperties>
</file>